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39D55" w14:textId="77777777" w:rsidR="00092911" w:rsidRDefault="00092911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68B79933" w14:textId="77777777" w:rsidR="00092911" w:rsidRDefault="00092911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667D29C5" w14:textId="1F3B7DC7" w:rsidR="00092911" w:rsidRDefault="00BF4482" w:rsidP="00291CA6">
      <w:pPr>
        <w:spacing w:after="0" w:line="240" w:lineRule="auto"/>
        <w:ind w:left="992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 do uchwały Nr </w:t>
      </w:r>
      <w:r w:rsidR="00291CA6">
        <w:rPr>
          <w:rFonts w:ascii="Arial" w:hAnsi="Arial" w:cs="Arial"/>
          <w:sz w:val="20"/>
        </w:rPr>
        <w:t>73/2024</w:t>
      </w:r>
    </w:p>
    <w:p w14:paraId="6AB84826" w14:textId="1F37BB69" w:rsidR="00092911" w:rsidRDefault="00BF4482" w:rsidP="00291CA6">
      <w:pPr>
        <w:spacing w:after="0" w:line="240" w:lineRule="auto"/>
        <w:ind w:left="992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Komitetu Monitorującego programu Fundusze Europejskie dla Podlaskiego 2021-2027 </w:t>
      </w:r>
      <w:r>
        <w:rPr>
          <w:rFonts w:ascii="Arial" w:hAnsi="Arial" w:cs="Arial"/>
          <w:sz w:val="20"/>
        </w:rPr>
        <w:br/>
        <w:t xml:space="preserve">z dnia </w:t>
      </w:r>
      <w:r w:rsidR="00291CA6">
        <w:rPr>
          <w:rFonts w:ascii="Arial" w:hAnsi="Arial" w:cs="Arial"/>
          <w:sz w:val="20"/>
        </w:rPr>
        <w:t>17 września 2024 r.</w:t>
      </w:r>
    </w:p>
    <w:p w14:paraId="3AB4D4FD" w14:textId="77777777" w:rsidR="00092911" w:rsidRDefault="00092911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465BB910" w14:textId="77777777" w:rsidR="00092911" w:rsidRDefault="00092911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47D77BC5" w14:textId="77777777" w:rsidR="00092911" w:rsidRDefault="00092911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30B4100E" w14:textId="77777777" w:rsidR="00092911" w:rsidRDefault="00BF4482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LISTA WARUNKÓW UDZIELENIA WSPARCIA</w:t>
      </w:r>
    </w:p>
    <w:p w14:paraId="06D8BA9D" w14:textId="77777777" w:rsidR="00092911" w:rsidRDefault="00BF448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Priorytet IX: Fundusze na rzecz Rozwoju Lokalnego, Działanie 9.4: Wzmocnienie lokalnej aktywnej integracji społecznej</w:t>
      </w:r>
    </w:p>
    <w:p w14:paraId="437BBE20" w14:textId="77777777" w:rsidR="00092911" w:rsidRDefault="00BF4482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lang w:eastAsia="pl-PL"/>
        </w:rPr>
        <w:t>Fundusze Europejskie dla Podlaskiego 2021-2027</w:t>
      </w:r>
    </w:p>
    <w:p w14:paraId="7D39A817" w14:textId="77777777" w:rsidR="00092911" w:rsidRDefault="00BF4482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Europejski Fundusz Społeczny Plus</w:t>
      </w:r>
    </w:p>
    <w:p w14:paraId="27F26BB9" w14:textId="77777777" w:rsidR="00092911" w:rsidRDefault="00BF4482">
      <w:pPr>
        <w:autoSpaceDE w:val="0"/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>(tryb konkurencyjny)</w:t>
      </w:r>
    </w:p>
    <w:p w14:paraId="1A1B6B4E" w14:textId="77777777" w:rsidR="00092911" w:rsidRDefault="00092911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28F053AC" w14:textId="77777777" w:rsidR="00092911" w:rsidRDefault="00BF4482">
      <w:pPr>
        <w:autoSpaceDE w:val="0"/>
        <w:spacing w:after="0" w:line="240" w:lineRule="auto"/>
      </w:pPr>
      <w:r>
        <w:rPr>
          <w:rFonts w:ascii="Arial" w:hAnsi="Arial" w:cs="Arial"/>
          <w:b/>
          <w:bCs/>
          <w:color w:val="000000"/>
          <w:lang w:eastAsia="pl-PL"/>
        </w:rPr>
        <w:t xml:space="preserve">Typ projektu: </w:t>
      </w:r>
    </w:p>
    <w:p w14:paraId="26C6BA23" w14:textId="77777777" w:rsidR="00092911" w:rsidRDefault="00092911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30DFA396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1. Rozwój usług wsparcia rodziny przeżywającej trudności opiekuńczo-wychowawcze, w tym m.in. asystentury rodzinnej, poradnictwa specjalistycznego, mediacji, pomocy prawnej, grup wsparcia, rodziny wspierającej, usług interwencji kryzysowej oraz usługi w zakresie przeciwdziałania przemocy domowej, w</w:t>
      </w:r>
    </w:p>
    <w:p w14:paraId="0E93874A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tym przemocy w rodzinie.</w:t>
      </w:r>
    </w:p>
    <w:p w14:paraId="4CB9D489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2. Wsparcie dla tworzenia i funkcjonowania placówek wsparcia dziennego dla dzieci i młodzieży m.in.: ogniska wychowawcze i koła zainteresowań, świetlice środowiskowe, świetlice socjoterapeutyczne, kluby młodzieżowe organizujące zajęcia socjoterapeutyczne lub z programami socjoterapeutycznymi.</w:t>
      </w:r>
    </w:p>
    <w:p w14:paraId="101B5D85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3. Usługi dla dzieci i młodzieży wymagających wsparcia, ze szczególnym uwzględnieniem dzieci z niepełnosprawnością, przebywających w rodzinach oraz w różnego rodzaju instytucjach całodobowych, np. w ośrodkach wychowawczych.</w:t>
      </w:r>
    </w:p>
    <w:p w14:paraId="04DF7151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4. Działania wspierające otoczenie osób objętych wsparciem, aktywizacja społeczna osób zagrożonych ubóstwem lub wykluczeniem społecznym na rzecz rozwoju lokalnego (wyłącznie jako element wsparcia)</w:t>
      </w:r>
    </w:p>
    <w:p w14:paraId="0B0AD42C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5. Wsparcie na rzecz aktywnej integracji społecznej osób zagrożonych ubóstwem lub wykluczeniem społecznym kierowane do seniorów</w:t>
      </w:r>
    </w:p>
    <w:p w14:paraId="397A41C0" w14:textId="77777777" w:rsidR="00092911" w:rsidRDefault="00092911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</w:p>
    <w:p w14:paraId="22392B35" w14:textId="77777777" w:rsidR="00092911" w:rsidRDefault="00BF4482">
      <w:pPr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  <w:lang w:eastAsia="pl-PL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eastAsia="pl-PL"/>
        </w:rPr>
        <w:t xml:space="preserve">Metodyka </w:t>
      </w:r>
    </w:p>
    <w:p w14:paraId="063B5C89" w14:textId="77777777" w:rsidR="00092911" w:rsidRDefault="00092911">
      <w:pPr>
        <w:autoSpaceDE w:val="0"/>
        <w:spacing w:after="0" w:line="240" w:lineRule="auto"/>
        <w:rPr>
          <w:rFonts w:ascii="Arial" w:hAnsi="Arial" w:cs="Arial"/>
          <w:color w:val="000000"/>
          <w:sz w:val="23"/>
          <w:szCs w:val="23"/>
          <w:lang w:eastAsia="pl-PL"/>
        </w:rPr>
      </w:pPr>
    </w:p>
    <w:p w14:paraId="2E59A3CD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Ocena projektów realizowana jest poprzez spełnienie warunków udzielenia wsparcia. Jest to ocena jednoetapowa, podzielona na ocenę spełnienia warunków formalnych, horyzontalnych, merytorycznych ogólnych i merytorycznych szczególnych.</w:t>
      </w:r>
    </w:p>
    <w:p w14:paraId="3FEDB382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Poszczególne warunki uznaje się za spełnione w przypadku, gdy odpowiedzi na wszystkie szczegółowe pytania opisujące wymogi warunku są twierdzące (z wyjątkiem sytuacji, gdy dany warunek nie dotyczy danego typu projektu). W przypadku możliwości wprowadzenia poprawy lub uzupełnienia zgodnie z </w:t>
      </w:r>
      <w:r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dopuszczalnym zakresem zmian określonym w kolumnie „Zasady oceny”, projekty, które nie zostaną poprawione lub uzupełnione zgodnie z wezwaniem do uzupełnienia lub poprawy, oceniane będą na podstawie wersji wniosku „po poprawie” (pomimo, że będzie ona niezgodna z zakresem wezwania). </w:t>
      </w:r>
    </w:p>
    <w:p w14:paraId="1D0C595F" w14:textId="77777777" w:rsidR="00092911" w:rsidRDefault="00BF4482">
      <w:pPr>
        <w:autoSpaceDE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Warunkiem dopuszczającym projekt do weryfikacji zgodności z warunkami horyzontalnymi jest spełnienie wszystkich warunków formalnych. Niespełnienie któregokolwiek warunku formalnego skutkuje negatywną oceną projektu i jego odrzuceniem. Warunkiem dopuszczającym projekt do weryfikacji zgodności z warunkami merytorycznymi ogólnymi jest spełnienie wszystkich warunków horyzontalnych. Niespełnienie któregokolwiek warunku horyzontalnego skutkuje negatywną oceną projektu i jego odrzuceniem.</w:t>
      </w:r>
    </w:p>
    <w:p w14:paraId="7DCD4E80" w14:textId="77777777" w:rsidR="00092911" w:rsidRDefault="00092911">
      <w:pPr>
        <w:spacing w:after="0" w:line="240" w:lineRule="auto"/>
        <w:jc w:val="both"/>
        <w:rPr>
          <w:rFonts w:ascii="Arial" w:hAnsi="Arial" w:cs="Arial"/>
        </w:rPr>
      </w:pPr>
    </w:p>
    <w:p w14:paraId="48497F28" w14:textId="77777777" w:rsidR="00092911" w:rsidRDefault="00092911">
      <w:pPr>
        <w:rPr>
          <w:rFonts w:ascii="Arial" w:hAnsi="Arial" w:cs="Arial"/>
          <w:b/>
          <w:bCs/>
          <w:sz w:val="20"/>
          <w:szCs w:val="20"/>
        </w:rPr>
      </w:pPr>
    </w:p>
    <w:p w14:paraId="46A008B5" w14:textId="77777777" w:rsidR="00092911" w:rsidRDefault="00BF4482">
      <w:pPr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Warunki formalne</w:t>
      </w: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835"/>
        <w:gridCol w:w="4820"/>
        <w:gridCol w:w="1276"/>
        <w:gridCol w:w="5103"/>
      </w:tblGrid>
      <w:tr w:rsidR="00092911" w14:paraId="4B0533CC" w14:textId="77777777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E62B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AE00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warunku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C208D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Definicja / opis warunku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98016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3B50C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Zasady oceny</w:t>
            </w:r>
          </w:p>
        </w:tc>
      </w:tr>
      <w:tr w:rsidR="00092911" w14:paraId="42E182DD" w14:textId="77777777">
        <w:trPr>
          <w:trHeight w:val="23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F9EB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79EC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Kompletność wniosku o dofinansowanie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2C80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Złożona dokumentacja jest kompletna i wypełniona zgodnie z zasadami wskazanymi w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Ogłoszeniu o naborze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(dotyczy wniosku o udzielenie wsparcia oraz wszystkich niezbędnych załączników). </w:t>
            </w:r>
          </w:p>
          <w:p w14:paraId="1121F535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wszystkie wymagane pola we wniosku o dofinansowanie zostały właściwie wypełnione? </w:t>
            </w:r>
          </w:p>
          <w:p w14:paraId="5EC8A966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przedłożono wszystkie wymagane załączniki oraz czy zostały przygotowane na wzorach określonych w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? </w:t>
            </w:r>
          </w:p>
          <w:p w14:paraId="5317A245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załączniki są opatrzone datą ich sporządzenia/wydania oraz pieczątką z klauzulą ostateczności (jeśli dotyczy)? </w:t>
            </w:r>
          </w:p>
          <w:p w14:paraId="4CB90057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- Czy we wniosku o dofinansowanie oraz w załącznikach nie stwierdzono innych braków formalnych lub oczywistych omyłek (np. rozbieżna w przedłożonej dokumentacji nazwa Wnioskodawcy, tytuł projektu itp.)? </w:t>
            </w:r>
          </w:p>
          <w:p w14:paraId="704EEA2F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wniosek o dofinansowanie oraz załączniki zostały sporządzone w języku polskim?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1273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858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Możliwość korekty na etapie oceny wniosku o dofinansowanie. </w:t>
            </w:r>
          </w:p>
          <w:p w14:paraId="2132EF14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A0A942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Spełnienie warunku weryfikowane jest na moment oceny wniosku o dofinansowanie na podstawie zapisów wniosku o dofinansowanie oraz dokumentacji składanej wraz z wnioskiem. </w:t>
            </w:r>
          </w:p>
        </w:tc>
      </w:tr>
      <w:tr w:rsidR="00092911" w14:paraId="052DCDCF" w14:textId="77777777">
        <w:trPr>
          <w:trHeight w:val="148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400F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6F3E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Kwalifikowalność Wnioskodawcy i projektu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77AA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Wnioskodawca znajduje się w katalogu podmiotów uprawnionych do ubiegania się o wsparcie, zgodnie z zapisami w Szczegółowym Opisie Priorytetów FEdP w wersji obowiązującej na dzień ogłoszenia naboru oraz dokumentami w ramach określonego naboru?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7BF1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9575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Brak możliwości korekty. </w:t>
            </w:r>
          </w:p>
          <w:p w14:paraId="74D4793A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63B8A1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Spełnienie warunku weryfikowane jest na moment oceny wniosku o dofinansowanie na podstawie zapisów wniosku o dofinansowanie oraz dokumentacji składanej wraz z wnioskiem. </w:t>
            </w:r>
          </w:p>
        </w:tc>
      </w:tr>
      <w:tr w:rsidR="00092911" w14:paraId="72F505DC" w14:textId="77777777">
        <w:trPr>
          <w:trHeight w:val="8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0D1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C89E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354F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Wnioskodawca nie podlega wykluczeniu z możliwości wsparcia na podstawie: </w:t>
            </w:r>
          </w:p>
          <w:p w14:paraId="3AB2DE5B" w14:textId="77777777" w:rsidR="00092911" w:rsidRDefault="00BF4482">
            <w:pPr>
              <w:pStyle w:val="Akapitzlist"/>
              <w:numPr>
                <w:ilvl w:val="0"/>
                <w:numId w:val="1"/>
              </w:numPr>
              <w:autoSpaceDE w:val="0"/>
              <w:spacing w:line="240" w:lineRule="auto"/>
              <w:ind w:right="179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art. 207 ust. 4 Ustawy z dnia 27 sierpnia 2009 r. o finansach publicznych;</w:t>
            </w:r>
          </w:p>
          <w:p w14:paraId="7B092DE9" w14:textId="77777777" w:rsidR="00092911" w:rsidRDefault="00BF4482">
            <w:pPr>
              <w:pStyle w:val="Akapitzlist"/>
              <w:numPr>
                <w:ilvl w:val="0"/>
                <w:numId w:val="1"/>
              </w:numPr>
              <w:autoSpaceDE w:val="0"/>
              <w:spacing w:line="240" w:lineRule="auto"/>
              <w:ind w:right="179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A333038" w14:textId="77777777" w:rsidR="00092911" w:rsidRDefault="00BF4482">
            <w:pPr>
              <w:pStyle w:val="Akapitzlist"/>
              <w:numPr>
                <w:ilvl w:val="0"/>
                <w:numId w:val="1"/>
              </w:numPr>
              <w:autoSpaceDE w:val="0"/>
              <w:spacing w:line="240" w:lineRule="auto"/>
              <w:ind w:right="179"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art. 9 ust. 1 pkt 2a Ustawy z dnia 28 października 2002 r. o odpowiedzialności podmiotów zbiorowych za czyny zabronione pod groźbą kary;</w:t>
            </w:r>
          </w:p>
          <w:p w14:paraId="08CD8F77" w14:textId="77777777" w:rsidR="00092911" w:rsidRDefault="00BF4482">
            <w:pPr>
              <w:pStyle w:val="pf0"/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 xml:space="preserve">Warunek zostanie zweryfikowane na podstawie oświadczenia, stanowiącego załącznik do wniosku o dofinansowanie. </w:t>
            </w:r>
          </w:p>
          <w:p w14:paraId="510587C5" w14:textId="77777777" w:rsidR="00092911" w:rsidRDefault="00BF4482">
            <w:pPr>
              <w:pStyle w:val="pf0"/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W przypadku projektów partnerskich warunek dotyczy zarówno Wnioskodawcy/Partnera Wiodącego jak i pozostałych Partnerów.</w:t>
            </w:r>
          </w:p>
          <w:p w14:paraId="5C366B9A" w14:textId="77777777" w:rsidR="00092911" w:rsidRDefault="00BF4482">
            <w:pPr>
              <w:pStyle w:val="pf0"/>
            </w:pPr>
            <w:r>
              <w:rPr>
                <w:rStyle w:val="cf01"/>
                <w:rFonts w:ascii="Arial" w:hAnsi="Arial" w:cs="Arial"/>
                <w:sz w:val="20"/>
                <w:szCs w:val="20"/>
              </w:rPr>
              <w:t>Warunek nie dotyczy projektów, których Wnioskodawcą/Partnerem jest jednostka samorządu terytorialnego lub związek j.s.t, Skarb Państwa lub państwowa jednostka budżetowa.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E763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7EC8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Brak możliwości na etapie oceny wniosku o dofinansowanie w zakresie doprecyzowania/uspójnienia informacji. </w:t>
            </w:r>
          </w:p>
          <w:p w14:paraId="6EDB92E0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89E7B8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dofinansowanie.</w:t>
            </w:r>
          </w:p>
        </w:tc>
      </w:tr>
      <w:tr w:rsidR="00092911" w14:paraId="6CAED6F4" w14:textId="77777777">
        <w:trPr>
          <w:trHeight w:val="63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CED2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188B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668F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Czy typ projektu jest zgodny z zapisami, określonymi w Szczegółowym Opisie Priorytetów FEdP w wersji obowiązującej na dzień ogłoszenia naboru oraz w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Ogłoszeniu o naborze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?</w:t>
            </w:r>
          </w:p>
          <w:p w14:paraId="42466287" w14:textId="77777777" w:rsidR="00092911" w:rsidRDefault="00092911">
            <w:pPr>
              <w:autoSpaceDE w:val="0"/>
              <w:spacing w:after="0" w:line="240" w:lineRule="auto"/>
              <w:ind w:right="179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EA212" w14:textId="77777777" w:rsidR="00092911" w:rsidRDefault="00BF4482">
            <w:pPr>
              <w:pStyle w:val="Default"/>
              <w:textAlignment w:val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TAK/NIE </w:t>
            </w:r>
          </w:p>
          <w:p w14:paraId="7ADC5BE3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FB03" w14:textId="32A025FA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Brak możliwości korekty na etapie oceny wniosku o dofinansowanie.</w:t>
            </w:r>
          </w:p>
          <w:p w14:paraId="7D53A37D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CB3E6ED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092911" w14:paraId="00A5BD99" w14:textId="77777777">
        <w:trPr>
          <w:trHeight w:val="8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4C13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2B13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5E41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Czy projekt zakłada realizację zadań na obszarze objętym LSR?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C219" w14:textId="77777777" w:rsidR="00092911" w:rsidRDefault="00BF4482">
            <w:pPr>
              <w:pStyle w:val="Default"/>
              <w:textAlignment w:val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TAK/NIE </w:t>
            </w:r>
          </w:p>
          <w:p w14:paraId="147014CC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962D" w14:textId="07FF9D3B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Brak możliwości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korekty na etapie oceny wniosku o dofinansowanie.</w:t>
            </w:r>
          </w:p>
          <w:p w14:paraId="1EBFFB71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61DCF47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092911" w14:paraId="6C955D11" w14:textId="77777777">
        <w:trPr>
          <w:trHeight w:val="8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5226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6528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7D62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Czy grupa docelowa jest zgodna z zapisami określonymi w Programie FEdP 2021-2027, Szczegółowym Opisie Priorytetów FEdP w wersji obowiązującej na dzień ogłoszenia naboru?</w:t>
            </w:r>
          </w:p>
          <w:p w14:paraId="6356E7E0" w14:textId="77777777" w:rsidR="00092911" w:rsidRDefault="00092911">
            <w:pPr>
              <w:spacing w:after="160" w:line="240" w:lineRule="auto"/>
              <w:textAlignment w:val="auto"/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</w:pPr>
          </w:p>
          <w:p w14:paraId="180A5CF6" w14:textId="77777777" w:rsidR="00092911" w:rsidRDefault="00BF4482">
            <w:pPr>
              <w:spacing w:after="160" w:line="240" w:lineRule="auto"/>
              <w:textAlignment w:val="auto"/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Warunek zostanie uznany za spełniony w sytuacji gdy grupa docelowa jest zgodna z zapisami określonymi w Programie FEdP 2021-2027, Szczegółowym Opisie Priorytetów (SZOP) programu Fundusze Europejskie dla Podlaskiego 2021-2027 w wersji obowiązującej w dniu ogłoszenia naboru oraz dokumentacją naboru.</w:t>
            </w:r>
          </w:p>
          <w:p w14:paraId="609D0203" w14:textId="77777777" w:rsidR="00092911" w:rsidRDefault="00BF4482">
            <w:pPr>
              <w:spacing w:after="160" w:line="240" w:lineRule="auto"/>
              <w:textAlignment w:val="auto"/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Projekt musi być skierowany do grup docelowych z obszaru właściwej LSR.</w:t>
            </w:r>
          </w:p>
          <w:p w14:paraId="02631339" w14:textId="77777777" w:rsidR="00092911" w:rsidRDefault="00BF4482">
            <w:pPr>
              <w:textAlignment w:val="auto"/>
            </w:pP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Z opisu grupy docelowej musi wynikać, że uczestnicy projektu zamieszkują w rozumieniu Kodeksu Cywilnego, uczą się lub pracują na obszarze właściwej LSR, zaś w przypadku podmiotów innych niż osoby fizyczne posiadają one jednostkę organizacyjną na obszarze właściwej LSR.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14ED" w14:textId="77777777" w:rsidR="00092911" w:rsidRDefault="00BF4482">
            <w:pPr>
              <w:pStyle w:val="Default"/>
              <w:textAlignment w:val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TAK/NIE </w:t>
            </w:r>
          </w:p>
          <w:p w14:paraId="486089D0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C682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Brak możliwości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korekty na etapie oceny wniosku o dofinansowanie w zakresie doprecyzowania/uspójnienia informacji.</w:t>
            </w:r>
          </w:p>
          <w:p w14:paraId="523329D0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FD8006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092911" w14:paraId="15E784E6" w14:textId="77777777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3E9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634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projektu i poziom dofinansowania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5425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wartość projektu, kosztów kwalifikowalnych, wysokość wsparcia oraz poziom dofinansowania są zgodne z limitami określonymi w programie FEdP, Szczegółowym Opisie Priorytetów FEdP w wersji obowiązującej na dzień ogłoszenia naboru oraz w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CDABF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99E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dofinansowanie.</w:t>
            </w:r>
          </w:p>
          <w:p w14:paraId="351D9F9E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C8142A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oraz na moment udzielenia wsparcia.</w:t>
            </w:r>
          </w:p>
        </w:tc>
      </w:tr>
      <w:tr w:rsidR="00092911" w14:paraId="63616359" w14:textId="77777777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18C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B25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Termin i okres realizacji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7D4F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termin rozpoczęcia i zakończenia realizacji projektu są zgodne z okresem kwalifikowalności w okresie programowania 2021-2027 oraz ramami czasowymi określonymi dla programu FEdP oraz w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F5CD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727E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50112E61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E2D1A94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092911" w14:paraId="750F6D06" w14:textId="77777777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4764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9D0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Spełnienie wymogów dla projektów partnerskich (jeśli dotyczy)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A769" w14:textId="77777777" w:rsidR="00092911" w:rsidRDefault="00BF4482">
            <w:pPr>
              <w:autoSpaceDE w:val="0"/>
              <w:spacing w:after="0" w:line="240" w:lineRule="auto"/>
              <w:ind w:right="179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Czy w przypadku projektu partnerskiego spełnione zostały wymogi, o których mowa w art. 39 ustawy o zasadach realizacji zadań finansowanych ze środków europejskich w perspektywie finansowej 2021–2027?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16A6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TAK/NIE/ NIE DOTYCZY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BE49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7999EA81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0C65DF6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dofinansowanie, dokumentacji składanej wraz z wnioskiem oraz ogólnodostępnych informacji.</w:t>
            </w:r>
          </w:p>
        </w:tc>
      </w:tr>
      <w:tr w:rsidR="00092911" w14:paraId="48D27219" w14:textId="77777777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6408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73A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Wnioskodawca posiada odpowiedni (adekwatny) potencjał finansowy do realizacji projektu (jeśli dotyczy)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B08C" w14:textId="77777777" w:rsidR="00092911" w:rsidRDefault="00BF4482">
            <w:pPr>
              <w:spacing w:after="160" w:line="240" w:lineRule="auto"/>
              <w:textAlignment w:val="auto"/>
            </w:pP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 xml:space="preserve">Łączny obrót za wybrany przez Wnioskodawcę /Partnera wiodącego zatwierdzony rok obrotowy zgodnie z ustawą o rachunkowości z dnia 29 września 1994 r. (Dz. U. 1994 nr 121 poz. 591 z późn. zm.) (jeśli dotyczy)  lub  zamknięty i zatwierdzony rok kalendarzowy, spośród trzech ostatnich lat jest równy lub wyższy od 75% sumy średnich rocznych wydatków wszystkich projektów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danego Wnioskodawcy ocenianych w ramach naboru.</w:t>
            </w:r>
          </w:p>
          <w:p w14:paraId="4369A228" w14:textId="77777777" w:rsidR="00092911" w:rsidRDefault="00BF4482">
            <w:pPr>
              <w:tabs>
                <w:tab w:val="left" w:pos="1288"/>
              </w:tabs>
              <w:spacing w:after="0" w:line="240" w:lineRule="auto"/>
              <w:jc w:val="both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przypadku złożenia w odpowiedzi na nabór więcej niż jednego wniosku o dofinansowanie przez jednego Wnioskodawcę</w:t>
            </w: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/Partnera wiodącego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, Instytucja Organizująca Nabór negatywnie ocenia wszystkie projekty tego Wnioskodawcy, w związku z niespełnieniem warunku ogólnego formalnego, w przypadku gdy: </w:t>
            </w: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łączny obrót za jeden rok wybrany przez wnioskodawcę z trzech ostatnich zatwierdzonych lat obrotowych zgodnie z ustawą o rachunkowości z dnia 29 września 1994 r. (Dz. U. 1994 nr 121 poz. 591 z późn. zm.) (jeśli dotyczy),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lub zamkniętych i zatwierdzonych lat kalendarzowych, jest niższy od 75% sumy średnich rocznych wydatków wszystkich projektów ocenianych w danym naborze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467EB451" w14:textId="77777777" w:rsidR="00092911" w:rsidRDefault="00092911">
            <w:pPr>
              <w:tabs>
                <w:tab w:val="left" w:pos="1288"/>
              </w:tabs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5D874D3" w14:textId="77777777" w:rsidR="00092911" w:rsidRDefault="00BF4482">
            <w:pPr>
              <w:spacing w:after="160" w:line="240" w:lineRule="auto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projektów partnerskich, zgodnie z art. 39 ust. 11 </w:t>
            </w:r>
            <w:r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 xml:space="preserve">Ustawy z dnia 28 kwietnia 2022 r. o zasadach realizacji zadań finansowanych ze </w:t>
            </w:r>
            <w:r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lastRenderedPageBreak/>
              <w:t>środków europejskich w perspektywie finansowej 2021–2027: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„</w:t>
            </w:r>
            <w:bookmarkStart w:id="0" w:name="_Hlk132628578"/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Partnerem wiodącym w projekcie partnerskim może być wyłącznie podmiot o potencjale ekonomicznym zapewniającym prawidłową realizację projektu partnerskiego</w:t>
            </w:r>
            <w:bookmarkEnd w:id="0"/>
            <w:r>
              <w:rPr>
                <w:rFonts w:ascii="Arial" w:hAnsi="Arial" w:cs="Arial"/>
                <w:sz w:val="20"/>
                <w:szCs w:val="20"/>
                <w:lang w:eastAsia="pl-PL"/>
              </w:rPr>
              <w:t>”.</w:t>
            </w:r>
          </w:p>
          <w:p w14:paraId="5C067D9F" w14:textId="77777777" w:rsidR="00092911" w:rsidRDefault="00BF4482">
            <w:pPr>
              <w:tabs>
                <w:tab w:val="left" w:pos="1288"/>
              </w:tabs>
              <w:spacing w:after="0" w:line="240" w:lineRule="auto"/>
              <w:jc w:val="both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 związku z powyższym, w przypadku projektów partnerskich Wnioskodawcą /Partnerem wiodącym może być wyłącznie podmiot, którego </w:t>
            </w: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łączny obrót za wybrany przez wnioskodawcę jeden z trzech ostatnich zatwierdzonych lat obrotowych zgodnie z ustawą o rachunkowości z dnia 29 września 1994 r. (Dz. U. 1994 nr 121 poz. 591 z późn. zm.) (jeśli dotyczy) lub zamkniętych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000E14BB" w14:textId="77777777" w:rsidR="00092911" w:rsidRDefault="00092911">
            <w:pPr>
              <w:tabs>
                <w:tab w:val="left" w:pos="1288"/>
              </w:tabs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73E06DA" w14:textId="77777777" w:rsidR="00092911" w:rsidRDefault="00BF4482">
            <w:pPr>
              <w:spacing w:after="160" w:line="240" w:lineRule="auto"/>
              <w:textAlignment w:val="auto"/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Za obrót należy przyjąć sumę przychodów uzyskanych przez podmiot na poziomie ustalania wyniku na działalności gospodarczej. W przypadku podmiotów nieprowadzących działalności gospodarczej i 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6199A685" w14:textId="77777777" w:rsidR="00092911" w:rsidRDefault="00BF4482">
            <w:pPr>
              <w:pStyle w:val="Tekstprzypisudolnego"/>
              <w:jc w:val="both"/>
              <w:textAlignment w:val="auto"/>
            </w:pPr>
            <w:r>
              <w:rPr>
                <w:rFonts w:ascii="Arial" w:hAnsi="Arial" w:cs="Arial"/>
                <w:lang w:eastAsia="pl-PL"/>
              </w:rPr>
      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      </w:r>
            <w:r>
              <w:rPr>
                <w:rFonts w:ascii="Arial" w:hAnsi="Arial" w:cs="Arial"/>
                <w:bCs/>
                <w:lang w:eastAsia="pl-PL"/>
              </w:rPr>
              <w:t>lub poręczeń </w:t>
            </w:r>
            <w:r>
              <w:rPr>
                <w:rFonts w:ascii="Arial" w:hAnsi="Arial" w:cs="Arial"/>
                <w:lang w:eastAsia="pl-PL"/>
              </w:rPr>
              <w:t xml:space="preserve">jako obrót należy rozumieć kwotę kapitału </w:t>
            </w:r>
            <w:r>
              <w:rPr>
                <w:rFonts w:ascii="Arial" w:hAnsi="Arial" w:cs="Arial"/>
                <w:lang w:eastAsia="pl-PL"/>
              </w:rPr>
              <w:lastRenderedPageBreak/>
              <w:t xml:space="preserve">pożyczkowego i poręczeniowego, jakim dysponował </w:t>
            </w:r>
            <w:r>
              <w:rPr>
                <w:rFonts w:ascii="Arial" w:hAnsi="Arial" w:cs="Arial"/>
                <w:bCs/>
                <w:lang w:eastAsia="pl-PL"/>
              </w:rPr>
              <w:t>wnioskodawca</w:t>
            </w:r>
            <w:r>
              <w:rPr>
                <w:rFonts w:ascii="Arial" w:hAnsi="Arial" w:cs="Arial"/>
                <w:lang w:eastAsia="pl-PL"/>
              </w:rPr>
              <w:t xml:space="preserve"> (o ile dotyczy) w </w:t>
            </w:r>
            <w:r>
              <w:rPr>
                <w:rFonts w:ascii="Arial" w:hAnsi="Arial" w:cs="Arial"/>
                <w:kern w:val="3"/>
                <w:lang w:eastAsia="pl-PL"/>
              </w:rPr>
              <w:t xml:space="preserve">jednym z trzech ostatnich </w:t>
            </w:r>
            <w:r>
              <w:rPr>
                <w:rFonts w:ascii="Arial" w:hAnsi="Arial" w:cs="Arial"/>
                <w:lang w:eastAsia="pl-PL"/>
              </w:rPr>
              <w:t xml:space="preserve">zamkniętych i zatwierdzonych latach obrotowych wybranych przez Wnioskodawcę. </w:t>
            </w:r>
          </w:p>
          <w:p w14:paraId="5E96352D" w14:textId="77777777" w:rsidR="00092911" w:rsidRDefault="00092911">
            <w:pPr>
              <w:pStyle w:val="Tekstprzypisudolnego"/>
              <w:jc w:val="both"/>
              <w:textAlignment w:val="auto"/>
              <w:rPr>
                <w:rFonts w:ascii="Arial" w:hAnsi="Arial" w:cs="Arial"/>
                <w:lang w:eastAsia="pl-PL"/>
              </w:rPr>
            </w:pPr>
          </w:p>
          <w:p w14:paraId="4382D8AA" w14:textId="77777777" w:rsidR="00092911" w:rsidRDefault="00BF4482">
            <w:pPr>
              <w:tabs>
                <w:tab w:val="left" w:pos="1288"/>
              </w:tabs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Warunek nie ma zastosowania do projektów, w których Wnioskodawcą /Partnerem wiodącym jest jednostka sektora finansów publicznych.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B905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TAK/NIE/ NIE DOTYCZY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9E53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na etapie oceny wniosku o dofinansowanie w zakresie doprecyzowania/uspójnienia informacji.</w:t>
            </w:r>
          </w:p>
          <w:p w14:paraId="0CE2C81F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240B4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 lub ogólnodostępnych rejestrów (wskazanych przez Wnioskodawcę we wniosku o dofinansowanie).</w:t>
            </w:r>
          </w:p>
        </w:tc>
      </w:tr>
      <w:tr w:rsidR="00092911" w14:paraId="34A497D1" w14:textId="77777777">
        <w:trPr>
          <w:trHeight w:val="8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FCE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6F3C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Projekt nie został fizycznie zakończony ani w</w:t>
            </w:r>
          </w:p>
          <w:p w14:paraId="6001FCE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pełni zrealizowany przed dniem złożenia wniosku o dofinansowanie projektu (art. 63 ust. 6 rozporządzenia ogólnego)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9A10" w14:textId="77777777" w:rsidR="00092911" w:rsidRDefault="00BF4482">
            <w:pPr>
              <w:spacing w:after="160" w:line="240" w:lineRule="auto"/>
              <w:textAlignment w:val="auto"/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  <w:t>Warunek zostanie zweryfikowany na podstawie zapisów we wniosku o dofinansowanie projektu.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37B8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7ADE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Brak możliwości korekty.</w:t>
            </w:r>
          </w:p>
          <w:p w14:paraId="468F5537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3C4EC29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oraz dokumentacji składanej wraz z wnioskiem.</w:t>
            </w:r>
          </w:p>
        </w:tc>
      </w:tr>
      <w:tr w:rsidR="00092911" w14:paraId="48B036B1" w14:textId="77777777">
        <w:trPr>
          <w:trHeight w:val="6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0C3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3570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bezpośrednie w projekcie rozliczane są zgodnie ze sposobem rozliczania określonym w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Ogłoszeniu o naborze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C2C8" w14:textId="77777777" w:rsidR="00092911" w:rsidRDefault="00BF4482">
            <w:pPr>
              <w:spacing w:after="160" w:line="240" w:lineRule="auto"/>
              <w:textAlignment w:val="auto"/>
            </w:pPr>
            <w:r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Koszty bezpośrednie w projekcie rozliczane są zgodnie ze sposobem rozliczania określonym w Regulaminie wyboru projektów.</w:t>
            </w:r>
          </w:p>
          <w:p w14:paraId="26AA5C3B" w14:textId="77777777" w:rsidR="00092911" w:rsidRDefault="00092911">
            <w:pPr>
              <w:spacing w:after="160" w:line="240" w:lineRule="auto"/>
              <w:textAlignment w:val="auto"/>
              <w:rPr>
                <w:rFonts w:ascii="Arial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11AA6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3CA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Brak możliwości korekty.</w:t>
            </w:r>
          </w:p>
          <w:p w14:paraId="588ABCBC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D7766D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 na podstawie zapisów wniosku o dofinansowanie i dokumentów składanych wraz z wnioskiem.</w:t>
            </w:r>
          </w:p>
        </w:tc>
      </w:tr>
    </w:tbl>
    <w:p w14:paraId="2B2F0B2E" w14:textId="77777777" w:rsidR="00092911" w:rsidRDefault="0009291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6CCA63F" w14:textId="77777777" w:rsidR="00092911" w:rsidRDefault="0009291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412A41E" w14:textId="77777777" w:rsidR="00092911" w:rsidRDefault="0009291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A2ED596" w14:textId="77777777" w:rsidR="00092911" w:rsidRDefault="0009291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1C4A84C" w14:textId="77777777" w:rsidR="00092911" w:rsidRDefault="00BF4482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Warunki horyzontalne</w:t>
      </w: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835"/>
        <w:gridCol w:w="4820"/>
        <w:gridCol w:w="1276"/>
        <w:gridCol w:w="5103"/>
      </w:tblGrid>
      <w:tr w:rsidR="00092911" w14:paraId="5736CACF" w14:textId="77777777">
        <w:trPr>
          <w:trHeight w:val="4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260D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B4A3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warunku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C1FB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Definicja / opis warunku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A243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A347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Zasady oceny</w:t>
            </w:r>
          </w:p>
        </w:tc>
      </w:tr>
      <w:tr w:rsidR="00092911" w14:paraId="4DFD055F" w14:textId="77777777">
        <w:trPr>
          <w:trHeight w:val="23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563E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69B5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Kartą Praw Podstawowych UE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0EDC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zapewnienia poszanowania Karty praw podstawowych Unii Europejskiej przy wdrażaniu europejskich funduszy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strukturalnych i inwestycyjnych, w szczególności załącznik nr III.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DA0D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TAK/NIE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ED2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6662C9FC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6EBC54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4DFF225F" w14:textId="77777777">
        <w:trPr>
          <w:trHeight w:val="1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E4A6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BE06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Konwencją o prawach osób niepełnosprawnych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C09F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88C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EFA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802731A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1066936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22B3064E" w14:textId="77777777">
        <w:trPr>
          <w:trHeight w:val="1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639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8545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zasadą równości szans i niedyskryminacji, w tym dostępności dla osób z niepełnosprawnościami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E420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Zgodność projektu z zasadą równości szans i niedyskryminacji, w tym dostępności dla osób z niepełnosprawnościami na etapie oceny wniosku oznacza, że nie stwierdzono niezgodności zapisów wniosku o dofinansowanie projektu z tą 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 ramach funduszy unijnych na lata 2021-2027. 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niepełnosprawnościami i starszym, na korzystanie z nich na zasadzie równości z innymi osobami (zgodnie z zapisami w „Wytycznych dotyczących realizacji zasad równościowych w ramach funduszy unijnych na lata 2021-2027”).</w:t>
            </w:r>
          </w:p>
          <w:p w14:paraId="0EA47AF7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Dopuszczalne jest uznanie neutralności poszczególnych produktów/ usług projektu w stosunku do ww. zasady, o ile Wnioskodawca wykaże, że produkty/ usługi nie mają swoich bezpośrednich użytkowników/ użytkowniczek. W takiej sytuacji również uznaje się, że projekt ma pozytywny wpływ na ww. zasadę.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195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0C1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153D6FC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86B2D3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73ECD39F" w14:textId="77777777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97F5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5FA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Nie obowiązują dyskryminujące akty prawne przyjęte przez jednostkę samorządu terytorialnego, która jest Wnioskodawcą/ partnerem lub której jednostka zależna lub podmiot przez nią kontrolowany jest Wnioskodawcą/ partnerem/ realizatorem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8438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Spełnienie warunku będzie oceniane na podstawie oświadczenia, stanowiącego załącznik do wniosku o dofinansowanie. </w:t>
            </w:r>
          </w:p>
          <w:p w14:paraId="1A15455E" w14:textId="77777777" w:rsidR="00092911" w:rsidRDefault="00092911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D12E5B7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Jednym z przejawów pozytywnego wpływu projektu na tę zasadę jest niepodejmowanie dyskryminujących aktów prawnych, tj.:</w:t>
            </w:r>
          </w:p>
          <w:p w14:paraId="19036AA9" w14:textId="77777777" w:rsidR="00092911" w:rsidRDefault="00092911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31F8C51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jednostką samorządu terytorialnego oświadcza, że na jego terenie nie obowiązują dyskryminujące akty prawne;</w:t>
            </w:r>
          </w:p>
          <w:p w14:paraId="5C56DEBC" w14:textId="77777777" w:rsidR="00092911" w:rsidRDefault="00092911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BABADF0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43C8948" w14:textId="77777777" w:rsidR="00092911" w:rsidRDefault="00092911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16B78BB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      </w:r>
          </w:p>
          <w:p w14:paraId="03037527" w14:textId="77777777" w:rsidR="00092911" w:rsidRDefault="00092911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6B21D21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Warunek zostanie zweryfikowany na podstawie oświadczenia, stanowiącego załącznik do wniosku o dofinansowanie.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4B29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626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28EC7BC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A911605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  <w:p w14:paraId="6B06836D" w14:textId="77777777" w:rsidR="00092911" w:rsidRDefault="00092911">
            <w:pPr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92911" w14:paraId="6443C3EA" w14:textId="77777777">
        <w:trPr>
          <w:trHeight w:val="32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71A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B784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Projekt jest zgodny ze standardem minimum realizacji zasady równości kobiet i mężczyzn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093D" w14:textId="77777777" w:rsidR="00092911" w:rsidRDefault="00BF4482">
            <w:pPr>
              <w:pStyle w:val="Default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Spełnienie warunku będzie oceniane na podstawie standardu minimum określonego w Załączniku Nr 1 do „Wytycznych dotyczących realizacji zasad równościowych w ramach funduszy unijnych na lata 2021-2027”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EA02B2D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31A511CC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 </w:t>
            </w:r>
          </w:p>
          <w:p w14:paraId="24A89EA5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73DAEA1E" w14:textId="77777777" w:rsidR="00092911" w:rsidRDefault="00BF4482">
            <w:pPr>
              <w:autoSpaceDE w:val="0"/>
              <w:spacing w:after="0" w:line="240" w:lineRule="auto"/>
              <w:ind w:right="38"/>
              <w:textAlignment w:val="auto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Warunek zostanie zweryfikowany na podstawie zapisów we wniosku o dofinansowanie projektu.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7A5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DFD5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3B25C200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29048C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32FEDD5C" w14:textId="77777777">
        <w:trPr>
          <w:trHeight w:val="1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E3DE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78C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Zgodność projektu z zasadą zrównoważonego rozwoju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BF9D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Ocenie podlegać będzie zgodność projektu z zasadą zrównoważonego rozwoju, tj. poszanowania środowiska, postępu społecznego i wzrostu gospodarczego.</w:t>
            </w:r>
          </w:p>
          <w:p w14:paraId="628EC8E5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1ABDD162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zweryfikowane na podstawie zapisów we wniosku o dofinansowanie projektu.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6E6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0C9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FC9B65F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8662DF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6E01A274" w14:textId="77777777">
        <w:trPr>
          <w:trHeight w:val="1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F0D4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F01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Wnioskodawca w okresie realizacji projektu prowadzi biuro projektu na terenie właściwej LSR.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BFE2" w14:textId="77777777" w:rsidR="00092911" w:rsidRDefault="00BF4482">
            <w:pPr>
              <w:autoSpaceDE w:val="0"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Beneficjent w okresie realizacji zobowiązany jest prowadzić biuro projektu  na terenie właściwej LSR, co oznacza  możliwość udostępnienia pełnej dokumentacji wdrażanego projektu oraz zapewnienia uczestnikom projektu możliwości osobistego kontaktu z kadrą projektu.</w:t>
            </w:r>
          </w:p>
          <w:p w14:paraId="77A72D38" w14:textId="77777777" w:rsidR="00092911" w:rsidRDefault="00092911">
            <w:pPr>
              <w:autoSpaceDE w:val="0"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37EC1BD" w14:textId="77777777" w:rsidR="00092911" w:rsidRDefault="00BF4482">
            <w:pPr>
              <w:autoSpaceDE w:val="0"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gdy Wnioskodawca posiada siedzibę, filię, delegaturę, oddział czy inną prawnie dozwoloną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formę organizacyjną działalności podmiotu na terenie właściwej LSR jest to jednoznaczne, że prowadzi biuro projektu na terenie właściwej LSR.</w:t>
            </w:r>
          </w:p>
          <w:p w14:paraId="10DB6E5E" w14:textId="77777777" w:rsidR="00092911" w:rsidRDefault="00092911">
            <w:pPr>
              <w:autoSpaceDE w:val="0"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4D25C58B" w14:textId="77777777" w:rsidR="00092911" w:rsidRDefault="00BF4482">
            <w:pPr>
              <w:autoSpaceDE w:val="0"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 przypadku siedziby Wnioskodawcy/organizacji biura  projektu w formie tzw. wirtualnego biura, warunek nie będzie spełniony. Za wirtualne biuro będzie uważana usługa polegająca na outsourcingu obsługi biurowej bez konieczności fizycznej obecności podmiotu w danym miejscu.</w:t>
            </w:r>
          </w:p>
          <w:p w14:paraId="3D184495" w14:textId="77777777" w:rsidR="00092911" w:rsidRDefault="00092911">
            <w:pPr>
              <w:autoSpaceDE w:val="0"/>
              <w:spacing w:after="0" w:line="240" w:lineRule="auto"/>
              <w:jc w:val="both"/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70BCEDC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braku siedziby lub innej prawnie dozwolonej formy organizacyjnej na terenie właściwej LSR, wnioskodawca jest zobowiązany wpisać w treści wniosku informacje, że będzie prowadził biuro projektu na terenie właściwej LSR oraz zapewnia uczestnikom projektu możliwość osobistego kontaktu z kadrą projektu.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9BE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967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385681BD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9BC0B12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</w:tbl>
    <w:p w14:paraId="4FC23214" w14:textId="77777777" w:rsidR="00092911" w:rsidRDefault="00092911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807FF82" w14:textId="77777777" w:rsidR="00092911" w:rsidRDefault="00BF4482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Warunki merytoryczne ogólne</w:t>
      </w: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835"/>
        <w:gridCol w:w="4820"/>
        <w:gridCol w:w="1276"/>
        <w:gridCol w:w="5103"/>
      </w:tblGrid>
      <w:tr w:rsidR="00092911" w14:paraId="64443E78" w14:textId="77777777">
        <w:trPr>
          <w:trHeight w:val="4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FAB1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1153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warunku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5965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Definicja / opis warunku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5308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1D7D" w14:textId="77777777" w:rsidR="00092911" w:rsidRDefault="00BF4482">
            <w:pPr>
              <w:autoSpaceDE w:val="0"/>
              <w:spacing w:after="0" w:line="240" w:lineRule="auto"/>
              <w:jc w:val="center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Zasady oceny</w:t>
            </w:r>
          </w:p>
        </w:tc>
      </w:tr>
      <w:tr w:rsidR="00092911" w14:paraId="4D4EBD02" w14:textId="77777777">
        <w:trPr>
          <w:trHeight w:val="23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6E51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E267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Cel projektu i analiza sytuacji problemowej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8679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62CAAFDD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14C99E4F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Ocenie zostanie poddany cel główny przedsięwzięcia oraz opis sytuacji problemowej. </w:t>
            </w:r>
          </w:p>
          <w:p w14:paraId="15CAFB31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27134D03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 główny projektu powinien w szczególności: </w:t>
            </w:r>
          </w:p>
          <w:p w14:paraId="2A7E2723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wynikać bezpośrednio ze zdiagnozowanego/ych w projekcie problemu/ów, jaki/e Wnioskodawca chce rozwiązać lub zminimalizować poprzez realizację projektu; </w:t>
            </w:r>
          </w:p>
          <w:p w14:paraId="44B02249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bezpośrednio przekładać się na zaplanowane zadania.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29AE" w14:textId="77777777" w:rsidR="00092911" w:rsidRDefault="00BF4482">
            <w:pPr>
              <w:autoSpaceDE w:val="0"/>
              <w:spacing w:after="0" w:line="240" w:lineRule="auto"/>
              <w:textAlignment w:val="auto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C5E9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0146359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9340FC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23D8988F" w14:textId="77777777">
        <w:trPr>
          <w:trHeight w:val="9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CA2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C8A9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Prawidłowość doboru i opisu grupy docelowej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CA98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36F002D5" w14:textId="77777777" w:rsidR="00092911" w:rsidRDefault="00BF4482">
            <w:pPr>
              <w:pStyle w:val="Default"/>
              <w:numPr>
                <w:ilvl w:val="0"/>
                <w:numId w:val="2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charakterystyka grupy docelowej, tj. instytucji i/lub osób objętych wsparciem (liczebność, cechy specyficzne, status uczestników, opis potrzeb);</w:t>
            </w:r>
          </w:p>
          <w:p w14:paraId="30A98883" w14:textId="77777777" w:rsidR="00092911" w:rsidRDefault="00BF4482">
            <w:pPr>
              <w:pStyle w:val="Default"/>
              <w:numPr>
                <w:ilvl w:val="0"/>
                <w:numId w:val="2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sposobu rekrutacji uczestników projektu w odniesieniu do wskazanych cech grupy docelowej, w tym kryteriów i narzędzi rekrutacji </w:t>
            </w:r>
          </w:p>
          <w:p w14:paraId="72E6C8FA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1AB9124A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48FF50E9" w14:textId="77777777" w:rsidR="00092911" w:rsidRDefault="00BF4482">
            <w:pPr>
              <w:pStyle w:val="Default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 xml:space="preserve">Ocenie zostanie poddany opis konkretnej grupy docelowej spośród wskazanych potencjalnych grup 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Ogłoszeniu o naborze</w:t>
            </w:r>
            <w:r>
              <w:rPr>
                <w:rFonts w:ascii="Arial" w:hAnsi="Arial" w:cs="Arial"/>
                <w:sz w:val="20"/>
                <w:szCs w:val="20"/>
              </w:rPr>
              <w:t xml:space="preserve">, uwzględniając specyfikę tej grupy docelowej oraz cel główny projektu.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50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AE24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D2F5811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C527ED6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027EA780" w14:textId="77777777">
        <w:trPr>
          <w:trHeight w:val="8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DF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D46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Trafność doboru i opisu zadań przewidzianych do realizacji w ramach projektu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77C9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Części składowe warunku:</w:t>
            </w:r>
          </w:p>
          <w:p w14:paraId="62F73F3F" w14:textId="77777777" w:rsidR="00092911" w:rsidRDefault="00BF4482">
            <w:pPr>
              <w:pStyle w:val="Default"/>
              <w:numPr>
                <w:ilvl w:val="0"/>
                <w:numId w:val="3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zaplanowanych zadań (zakres merytoryczny i organizacyjny) w kontekście opisanych problemów i celu projektu,</w:t>
            </w:r>
          </w:p>
          <w:p w14:paraId="42423CF0" w14:textId="77777777" w:rsidR="00092911" w:rsidRDefault="00BF4482">
            <w:pPr>
              <w:pStyle w:val="Default"/>
              <w:numPr>
                <w:ilvl w:val="0"/>
                <w:numId w:val="3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zaplanowanych zadań z zapisami Ogłoszenia wynikającymi z „Wytycznych dotyczących realizacji projektów z udziałem środków EFS+ w regionalnych programach na lata 2021-2027”,</w:t>
            </w:r>
          </w:p>
          <w:p w14:paraId="02288FFE" w14:textId="77777777" w:rsidR="00092911" w:rsidRDefault="00BF4482">
            <w:pPr>
              <w:pStyle w:val="Default"/>
              <w:numPr>
                <w:ilvl w:val="0"/>
                <w:numId w:val="3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poprawność opisu zadań w odniesieniu do zastosowanych uproszczonych metod rozliczania kosztów bezpośrednich projektu (jeśli dotyczy).</w:t>
            </w:r>
          </w:p>
          <w:p w14:paraId="6928BDB7" w14:textId="77777777" w:rsidR="00092911" w:rsidRDefault="00BF4482">
            <w:pPr>
              <w:pStyle w:val="Default"/>
              <w:numPr>
                <w:ilvl w:val="0"/>
                <w:numId w:val="3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działań i narzędzi informacyjnych i promocyjnych,</w:t>
            </w:r>
          </w:p>
          <w:p w14:paraId="5B030965" w14:textId="77777777" w:rsidR="00092911" w:rsidRDefault="00BF4482">
            <w:pPr>
              <w:pStyle w:val="Default"/>
              <w:numPr>
                <w:ilvl w:val="0"/>
                <w:numId w:val="3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racjonalność harmonogramu realizacji projektu,</w:t>
            </w:r>
          </w:p>
          <w:p w14:paraId="1E8C5876" w14:textId="77777777" w:rsidR="00092911" w:rsidRDefault="00092911">
            <w:pPr>
              <w:pStyle w:val="Default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092A6882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 na podstawie zapisów we wniosku o dofinansowanie projektu.</w:t>
            </w:r>
          </w:p>
          <w:p w14:paraId="3AF7FB33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566CA14D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warunku ocenie podlegać będzie m.in.:</w:t>
            </w:r>
          </w:p>
          <w:p w14:paraId="2074F5A5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czy zaplanowane zadania są adekwatne do celu głównego projektu,</w:t>
            </w:r>
          </w:p>
          <w:p w14:paraId="42007948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zapisy zawarte w treści całego wniosku o dofinansowanie są spójne pod względem terminu i zakresu realizacji interwencji.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9DC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3808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5ADD6917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B157D8E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35820140" w14:textId="77777777">
        <w:trPr>
          <w:trHeight w:val="39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972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12E8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Trafność doboru wskaźników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274B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61FA605B" w14:textId="77777777" w:rsidR="00092911" w:rsidRDefault="00BF4482">
            <w:pPr>
              <w:pStyle w:val="Default"/>
              <w:numPr>
                <w:ilvl w:val="0"/>
                <w:numId w:val="4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adekwatność wskaźników (rezultatu i produktu) do zadań zaplanowanych w projekcie, w tym dobór wskaźników, w przypadku rozliczania projektu za pomocą uproszczonych metod; </w:t>
            </w:r>
          </w:p>
          <w:p w14:paraId="5D4F636A" w14:textId="77777777" w:rsidR="00092911" w:rsidRDefault="00BF4482">
            <w:pPr>
              <w:pStyle w:val="Default"/>
              <w:numPr>
                <w:ilvl w:val="0"/>
                <w:numId w:val="4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prawidłowość założonych wartości wskaźników, w tym spójność z opisem zadań; </w:t>
            </w:r>
          </w:p>
          <w:p w14:paraId="49A5C9FA" w14:textId="77777777" w:rsidR="00092911" w:rsidRDefault="00BF4482">
            <w:pPr>
              <w:pStyle w:val="Default"/>
              <w:numPr>
                <w:ilvl w:val="0"/>
                <w:numId w:val="4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prawidłowość sposobu pomiaru wskaźników. </w:t>
            </w:r>
          </w:p>
          <w:p w14:paraId="784247F2" w14:textId="77777777" w:rsidR="00092911" w:rsidRDefault="00BF4482">
            <w:pPr>
              <w:pStyle w:val="Default"/>
              <w:ind w:left="-2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21CEFDBC" w14:textId="77777777" w:rsidR="00092911" w:rsidRDefault="00092911">
            <w:pPr>
              <w:pStyle w:val="Default"/>
              <w:ind w:left="-20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1CE8E1A7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Ocenie podlegać będzie właściwy dobór wskaźników do zaplanowanych zadań w projekcie, w tym wartości docelowej, dla danej formy wsparcia/grupy docelowej zaplanowanej w projekcie, które zostaną osiągnięte w ramach zadań w kontekście realizacji celu głównego projektu.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7AA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B20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4DBDDAC9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77F30D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43C90473" w14:textId="77777777">
        <w:trPr>
          <w:trHeight w:val="3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B6DC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021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Efektywność sposobu zarządzania projektem, w tym zarządzanie partnerstwem (jeśli dotyczy)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1DD3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 zostanie zweryfikowany na podstawie zapisów we wniosku o dofinansowanie projektu.</w:t>
            </w:r>
          </w:p>
          <w:p w14:paraId="4F0D1B31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44D91279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Ocenie podlegać będzie opis sposobu monitorowania bieżącego postępu projektu (postępu merytorycznego i finansowego).</w:t>
            </w:r>
          </w:p>
          <w:p w14:paraId="56A68678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4D81939E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Ocenie podlegać będzie również opis dotyczący zakresu usług powierzonych do wykonania realizatorom (jeśli dotyczy) oraz usług zlecanych na zewnątrz (jeśli dotyczy).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EF0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TAK/NIE/NIE DOTYCZY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0A6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594430A4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80ADCE5" w14:textId="77777777" w:rsidR="00092911" w:rsidRDefault="00BF4482">
            <w:pPr>
              <w:tabs>
                <w:tab w:val="left" w:pos="1425"/>
              </w:tabs>
              <w:textAlignment w:val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08051B40" w14:textId="77777777">
        <w:trPr>
          <w:trHeight w:val="3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7FA7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F546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Potencjał kadrowy i techniczny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3C78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18F3B0B9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57CF56B0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483D8198" w14:textId="77777777" w:rsidR="00092911" w:rsidRDefault="00BF4482">
            <w:pPr>
              <w:pStyle w:val="Default"/>
              <w:numPr>
                <w:ilvl w:val="0"/>
                <w:numId w:val="5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potencjał kadrowy wnioskodawcy i innych podmiotów zaangażowanych w realizację projektu (jeśli dotyczy), </w:t>
            </w:r>
          </w:p>
          <w:p w14:paraId="7AA16E05" w14:textId="77777777" w:rsidR="00092911" w:rsidRDefault="00BF4482">
            <w:pPr>
              <w:pStyle w:val="Default"/>
              <w:numPr>
                <w:ilvl w:val="0"/>
                <w:numId w:val="5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potencjał techniczny wnioskodawcy i innych podmiotów zaangażowanych w realizację projektu (jeśli dotyczy)</w:t>
            </w:r>
          </w:p>
          <w:p w14:paraId="1E06B2CD" w14:textId="77777777" w:rsidR="00092911" w:rsidRDefault="00092911">
            <w:pPr>
              <w:pStyle w:val="Default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0206150E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Ocenie podlega: </w:t>
            </w:r>
          </w:p>
          <w:p w14:paraId="3E625E80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potencjał kadrowy i techniczny wnioskodawcy i innych podmiotów zaangażowanych w realizację projektu (jeśli dotyczy), </w:t>
            </w:r>
          </w:p>
          <w:p w14:paraId="5ED038FB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opis sposobu wykorzystania posiadanego potencjału kadrowego do realizacji projektu w kontekście opisu kompetencji i doświadczenia osób, które wnioskodawca i partnerzy (o ile dotyczy) planuje zaangażować w ramach projektu. </w:t>
            </w:r>
          </w:p>
          <w:p w14:paraId="7526D5EA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posiadane przez wnioskodawcę i partnerów (jeśli dotyczy) zaplecze techniczne, które zamierza wykorzystać w ramach projektu oraz sposób jego wykorzystania i ich adekwatność do zakresu merytorycznego projektu.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5EF3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94AD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B108931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46BD633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17B7CFEE" w14:textId="77777777">
        <w:trPr>
          <w:trHeight w:val="39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2CFB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850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Potencjał społeczny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5FD1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projektu. </w:t>
            </w:r>
          </w:p>
          <w:p w14:paraId="60F0907E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07E41B20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Części składowe warunku: </w:t>
            </w:r>
          </w:p>
          <w:p w14:paraId="54F15CF0" w14:textId="77777777" w:rsidR="00092911" w:rsidRDefault="00BF4482">
            <w:pPr>
              <w:pStyle w:val="Default"/>
              <w:numPr>
                <w:ilvl w:val="0"/>
                <w:numId w:val="6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obszarze tematycznym wsparcia projektu, </w:t>
            </w:r>
          </w:p>
          <w:p w14:paraId="4A873383" w14:textId="77777777" w:rsidR="00092911" w:rsidRDefault="00BF4482">
            <w:pPr>
              <w:pStyle w:val="Default"/>
              <w:numPr>
                <w:ilvl w:val="0"/>
                <w:numId w:val="6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rzecz grupy docelowej, do której skierowany będzie projekt </w:t>
            </w:r>
          </w:p>
          <w:p w14:paraId="3FCFF7A4" w14:textId="77777777" w:rsidR="00092911" w:rsidRDefault="00BF4482">
            <w:pPr>
              <w:pStyle w:val="Default"/>
              <w:numPr>
                <w:ilvl w:val="0"/>
                <w:numId w:val="6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określonym terytorium, którego będzie dotyczyć realizacja projektu. </w:t>
            </w:r>
          </w:p>
          <w:p w14:paraId="285C1A42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70681AFC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Ocenie podlega: </w:t>
            </w:r>
          </w:p>
          <w:p w14:paraId="64E01A8C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potencjał społeczny wnioskodawcy i innych podmiotów zaangażowanych w realizację projektu (jeśli dotyczy). </w:t>
            </w:r>
          </w:p>
          <w:p w14:paraId="0467675F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czy doświadczenie wnioskodawcy i partnerów (jeśli dotyczy) jest adekwatne do zakresu realizacji projektu, z uwzględnieniem dotychczasowej działalności wnioskodawcy i partnerów (jeśli dotyczy).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55A5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8EC0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62EF0D80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7E5D8B8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14:paraId="2497BE7B" w14:textId="77777777">
        <w:trPr>
          <w:trHeight w:val="1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A313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B98F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Prawidłowość sporządzenia budżetu projektu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A2DB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Warunek zostanie zweryfikowany na podstawie zapisów we wniosku o dofinansowanie projektu w zakresie oceny zgodności wydatków z „Wytycznymi dotyczącymi kwalifikowalności wydatków na lata 2021-2027”, w tym: </w:t>
            </w:r>
          </w:p>
          <w:p w14:paraId="23CF785D" w14:textId="77777777" w:rsidR="00092911" w:rsidRDefault="00BF4482">
            <w:pPr>
              <w:pStyle w:val="Default"/>
              <w:numPr>
                <w:ilvl w:val="0"/>
                <w:numId w:val="7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zgodność z cenami rynkowymi, </w:t>
            </w:r>
          </w:p>
          <w:p w14:paraId="6949423A" w14:textId="77777777" w:rsidR="00092911" w:rsidRDefault="00BF4482">
            <w:pPr>
              <w:pStyle w:val="Default"/>
              <w:numPr>
                <w:ilvl w:val="0"/>
                <w:numId w:val="7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poprawność wniesienia wkładu własnego, w tym zgodność udziału Ogłoszeniem, </w:t>
            </w:r>
          </w:p>
          <w:p w14:paraId="3A7E9EFC" w14:textId="77777777" w:rsidR="00092911" w:rsidRDefault="00BF4482">
            <w:pPr>
              <w:pStyle w:val="Default"/>
              <w:numPr>
                <w:ilvl w:val="0"/>
                <w:numId w:val="7"/>
              </w:numPr>
              <w:suppressAutoHyphens w:val="0"/>
              <w:ind w:left="34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>poprawność formalno-rachunkowa sporządzenia budżetu projektu oraz zgodność poziomu kosztów pośrednich z Wytycznymi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</w:p>
          <w:p w14:paraId="26A60350" w14:textId="77777777" w:rsidR="00092911" w:rsidRDefault="00BF4482">
            <w:pPr>
              <w:pStyle w:val="Default"/>
              <w:numPr>
                <w:ilvl w:val="0"/>
                <w:numId w:val="7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zgodność z limitem określonym w SzOP w zakresie cross-financingu (jeśli dotyczy) </w:t>
            </w:r>
          </w:p>
          <w:p w14:paraId="49D9DEC4" w14:textId="77777777" w:rsidR="00092911" w:rsidRDefault="00BF4482">
            <w:pPr>
              <w:pStyle w:val="Default"/>
              <w:numPr>
                <w:ilvl w:val="0"/>
                <w:numId w:val="7"/>
              </w:numPr>
              <w:suppressAutoHyphens w:val="0"/>
              <w:ind w:left="340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 xml:space="preserve">zgodność z zapisami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Ogłoszenia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wynikającymi z Wytycznych, </w:t>
            </w:r>
          </w:p>
          <w:p w14:paraId="4643E2B7" w14:textId="77777777" w:rsidR="00092911" w:rsidRDefault="00BF4482">
            <w:pPr>
              <w:pStyle w:val="Default"/>
              <w:numPr>
                <w:ilvl w:val="0"/>
                <w:numId w:val="7"/>
              </w:numPr>
              <w:suppressAutoHyphens w:val="0"/>
              <w:ind w:left="340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opis sposobu, w jaki zostanie zachowana trwałość projektu (jeśli dotyczy). </w:t>
            </w:r>
          </w:p>
          <w:p w14:paraId="355D5455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58791027" w14:textId="77777777" w:rsidR="00092911" w:rsidRDefault="00BF4482">
            <w:pPr>
              <w:pStyle w:val="Default"/>
              <w:textAlignment w:val="auto"/>
            </w:pPr>
            <w:r>
              <w:rPr>
                <w:rFonts w:ascii="Arial" w:hAnsi="Arial" w:cs="Arial"/>
                <w:sz w:val="20"/>
                <w:szCs w:val="20"/>
              </w:rPr>
              <w:t xml:space="preserve">Założenia budżetu muszą być zgodne z zapisami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Ogłoszenia </w:t>
            </w:r>
            <w:r>
              <w:rPr>
                <w:rFonts w:ascii="Arial" w:hAnsi="Arial" w:cs="Arial"/>
                <w:sz w:val="20"/>
                <w:szCs w:val="20"/>
              </w:rPr>
              <w:t xml:space="preserve">wynikającymi z „Wytycznych dotyczących realizacji projektów z udziałem środków EFS+ w regionalnych programach na lata 2021-2027” oraz „Wytycznych dotyczących kwalifikowalności wydatków na lata 2021-2027”. </w:t>
            </w:r>
          </w:p>
          <w:p w14:paraId="376D88C0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00240CC3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Wnioskodawca określając zakres wydatków kwalifikowalnych projektu powinien kierować się zasadą osiągnięcia najlepszego efektu przy możliwie najniższych kosztach. </w:t>
            </w:r>
          </w:p>
          <w:p w14:paraId="020A549C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Przez „racjonalne” należy rozumieć, iż koszty nie mogą być zawyżone w odniesieniu m.in. do średnich cen rynkowych. „Efektywność ekonomiczna” określona jest poprzez relację wartości uzyskanych efektów do nakładów użytych do ich uzyskania. </w:t>
            </w:r>
          </w:p>
          <w:p w14:paraId="615C87E3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projektu.</w:t>
            </w:r>
          </w:p>
          <w:p w14:paraId="35D605EA" w14:textId="77777777" w:rsidR="00092911" w:rsidRDefault="00092911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  <w:p w14:paraId="6EADC296" w14:textId="77777777" w:rsidR="00092911" w:rsidRDefault="00BF4482">
            <w:pPr>
              <w:pStyle w:val="Default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F9DE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796A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6302A116" w14:textId="77777777" w:rsidR="00092911" w:rsidRDefault="00092911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6EAB111" w14:textId="77777777" w:rsidR="00092911" w:rsidRDefault="00BF4482">
            <w:pPr>
              <w:autoSpaceDE w:val="0"/>
              <w:spacing w:after="0" w:line="240" w:lineRule="auto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</w:tbl>
    <w:p w14:paraId="6C733E56" w14:textId="77777777" w:rsidR="00092911" w:rsidRDefault="00092911">
      <w:pPr>
        <w:rPr>
          <w:rFonts w:ascii="Arial" w:hAnsi="Arial" w:cs="Arial"/>
          <w:b/>
          <w:bCs/>
          <w:sz w:val="20"/>
          <w:szCs w:val="20"/>
        </w:rPr>
      </w:pPr>
    </w:p>
    <w:p w14:paraId="1C2B584A" w14:textId="77777777" w:rsidR="00092911" w:rsidRDefault="00092911">
      <w:pPr>
        <w:rPr>
          <w:rFonts w:ascii="Arial" w:hAnsi="Arial" w:cs="Arial"/>
          <w:b/>
          <w:bCs/>
          <w:sz w:val="20"/>
          <w:szCs w:val="20"/>
        </w:rPr>
      </w:pPr>
    </w:p>
    <w:p w14:paraId="45E6C9DA" w14:textId="77777777" w:rsidR="00092911" w:rsidRDefault="00BF448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Warunki merytoryczne szczegółowe</w:t>
      </w:r>
    </w:p>
    <w:p w14:paraId="41DA8829" w14:textId="77777777" w:rsidR="00092911" w:rsidRDefault="00092911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tbl>
      <w:tblPr>
        <w:tblW w:w="14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148"/>
        <w:gridCol w:w="4252"/>
        <w:gridCol w:w="1418"/>
        <w:gridCol w:w="5216"/>
      </w:tblGrid>
      <w:tr w:rsidR="00092911" w14:paraId="526E6411" w14:textId="77777777">
        <w:trPr>
          <w:trHeight w:val="478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702C" w14:textId="77777777" w:rsidR="00092911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Typ projektu:</w:t>
            </w:r>
          </w:p>
          <w:p w14:paraId="472A3BAC" w14:textId="77777777" w:rsidR="00092911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 Rozwój usług wsparcia rodziny przeżywającej trudności opiekuńczo-wychowawcze, w tym m.in. asystentury rodzinnej, poradnictwa specjalistycznego, mediacji, pomocy prawnej, grup wsparcia, rodziny wspierającej, usług interwencji kryzysowej oraz usługi w zakresie przeciwdziałania przemocy domowej, w tym przemocy w rodzinie.</w:t>
            </w:r>
          </w:p>
          <w:p w14:paraId="3A4020B5" w14:textId="77777777" w:rsidR="00092911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 Wsparcie dla tworzenia i funkcjonowania placówek wsparcia dziennego dla dzieci i młodzieży m.in.: ogniska wychowawcze i koła zainteresowań, świetlice środowiskowe, świetlice socjoterapeutyczne, kluby młodzieżowe organizujące zajęcia socjoterapeutyczne lub z programami socjoterapeutycznymi.</w:t>
            </w:r>
          </w:p>
          <w:p w14:paraId="493396D2" w14:textId="77777777" w:rsidR="00092911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 Usługi dla dzieci i młodzieży wymagających wsparcia, ze szczególnym uwzględnieniem dzieci z niepełnosprawnością, przebywających w rodzinach oraz w różnego rodzaju instytucjach całodobowych, np. w ośrodkach wychowawczych.</w:t>
            </w:r>
          </w:p>
          <w:p w14:paraId="5B2DD2AD" w14:textId="77777777" w:rsidR="00092911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 Działania wspierające otoczenie osób objętych wsparciem, aktywizacja społeczna osób zagrożonych ubóstwem lub wykluczeniem społecznym na rzecz rozwoju lokalnego (wyłącznie jako element wsparcia)</w:t>
            </w:r>
          </w:p>
          <w:p w14:paraId="07F80F44" w14:textId="77777777" w:rsidR="00092911" w:rsidRDefault="00092911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92911" w14:paraId="07925683" w14:textId="77777777">
        <w:trPr>
          <w:trHeight w:val="4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BB23" w14:textId="77777777" w:rsidR="00092911" w:rsidRDefault="00BF4482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1B30" w14:textId="77777777" w:rsidR="00092911" w:rsidRDefault="00BF4482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warunku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C273" w14:textId="77777777" w:rsidR="00092911" w:rsidRDefault="00BF4482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Definicja / opis warunku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9098" w14:textId="77777777" w:rsidR="00092911" w:rsidRDefault="00BF4482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D064" w14:textId="77777777" w:rsidR="00092911" w:rsidRDefault="00BF4482">
            <w:pPr>
              <w:autoSpaceDE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Zasady oceny</w:t>
            </w:r>
          </w:p>
        </w:tc>
      </w:tr>
      <w:tr w:rsidR="004C5A17" w:rsidRPr="004C5A17" w14:paraId="70173140" w14:textId="77777777">
        <w:trPr>
          <w:trHeight w:val="16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8C53" w14:textId="77777777" w:rsidR="00092911" w:rsidRPr="004C5A17" w:rsidRDefault="00BF4482">
            <w:pPr>
              <w:autoSpaceDE w:val="0"/>
              <w:spacing w:after="0" w:line="240" w:lineRule="auto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107C" w14:textId="7B4DF951" w:rsidR="00092911" w:rsidRPr="004C5A17" w:rsidRDefault="00BF4482">
            <w:pPr>
              <w:autoSpaceDE w:val="0"/>
              <w:spacing w:after="0" w:line="240" w:lineRule="auto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Wsparcie rodziny jest realizowane zgodnie z ustawą z dnia 9 czerwca 2011 r. o wspieraniu rodziny i systemie pieczy zastępczej.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E580F" w14:textId="77777777" w:rsidR="00092911" w:rsidRPr="004C5A17" w:rsidRDefault="00BF448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>Warunek wynika z Wytycznych dotyczących realizacji projektów z udziałem środków EFS Plus.</w:t>
            </w:r>
          </w:p>
          <w:p w14:paraId="1528B76A" w14:textId="77777777" w:rsidR="00BF4482" w:rsidRPr="004C5A17" w:rsidRDefault="00BF448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0F136C" w14:textId="77777777" w:rsidR="00BF4482" w:rsidRPr="004C5A17" w:rsidRDefault="00BF4482" w:rsidP="00BF4482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 xml:space="preserve">Zakres zaplanowanego wsparcia rodziny powinien być zgodny z ustawą z dnia 9 czerwca 2011 r. o wspieraniu rodziny i systemie pieczy zastępczej. </w:t>
            </w:r>
          </w:p>
          <w:p w14:paraId="2F8530AF" w14:textId="77777777" w:rsidR="00092911" w:rsidRPr="004C5A17" w:rsidRDefault="0009291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888122A" w14:textId="77777777" w:rsidR="00092911" w:rsidRPr="004C5A17" w:rsidRDefault="0009291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2DA701" w14:textId="77777777" w:rsidR="00092911" w:rsidRPr="004C5A17" w:rsidRDefault="00BF4482">
            <w:pPr>
              <w:pStyle w:val="Default"/>
              <w:rPr>
                <w:color w:val="auto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>Spełnienie danego warunku zostanie zweryfikowane na podstawie treści wniosku o dofinansowanie.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B1B9" w14:textId="77777777" w:rsidR="00092911" w:rsidRPr="004C5A17" w:rsidRDefault="00BF4482">
            <w:pPr>
              <w:autoSpaceDE w:val="0"/>
              <w:spacing w:after="0" w:line="240" w:lineRule="auto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D050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54465930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9D87542" w14:textId="77777777" w:rsidR="00092911" w:rsidRPr="004C5A17" w:rsidRDefault="00BF4482">
            <w:pPr>
              <w:autoSpaceDE w:val="0"/>
              <w:spacing w:after="0" w:line="240" w:lineRule="auto"/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 i na etapie realizacji projektu.</w:t>
            </w:r>
          </w:p>
        </w:tc>
      </w:tr>
      <w:tr w:rsidR="004C5A17" w:rsidRPr="004C5A17" w14:paraId="4359AC3A" w14:textId="77777777">
        <w:trPr>
          <w:trHeight w:val="2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6101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4DD5" w14:textId="77777777" w:rsidR="00092911" w:rsidRPr="004C5A17" w:rsidRDefault="00BF4482">
            <w:pPr>
              <w:spacing w:after="120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Z EFS nie są finansowane świadczenia wypłacane na podstawie ustawy z dnia 9 czerwca 2011 r. o wspieraniu rodziny i systemie pieczy zastępczej.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5E8DA" w14:textId="77777777" w:rsidR="00092911" w:rsidRPr="004C5A17" w:rsidRDefault="00BF448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>Warunek wynika z Wytycznych dotyczących realizacji projektów z udziałem środków EFS Plus.</w:t>
            </w:r>
          </w:p>
          <w:p w14:paraId="16C2D26F" w14:textId="77777777" w:rsidR="00092911" w:rsidRPr="004C5A17" w:rsidRDefault="0009291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B0F9AB4" w14:textId="77777777" w:rsidR="00092911" w:rsidRPr="004C5A17" w:rsidRDefault="00BF4482">
            <w:pPr>
              <w:pStyle w:val="Default"/>
              <w:jc w:val="both"/>
              <w:rPr>
                <w:color w:val="auto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>Spełnienie danego warunku zostanie zweryfikowane na podstawie treści wniosku o dofinansowanie.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D5F1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3D44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740534D0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6C80AF9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4C5A17" w:rsidRPr="004C5A17" w14:paraId="13FD87A9" w14:textId="77777777">
        <w:trPr>
          <w:trHeight w:val="26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08A2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0758" w14:textId="77777777" w:rsidR="00092911" w:rsidRPr="004C5A17" w:rsidRDefault="00BF4482">
            <w:pPr>
              <w:spacing w:after="0" w:line="240" w:lineRule="auto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Wnioskodawca przewiduje preferencje uczestnictwa w projekcie:</w:t>
            </w:r>
            <w:r w:rsidRPr="004C5A1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D97824D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a) o znacznym lub umiarkowanym stopniu niepełnosprawności;</w:t>
            </w:r>
          </w:p>
          <w:p w14:paraId="786E9AD0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b) z niepełnosprawnością sprzężoną;</w:t>
            </w:r>
          </w:p>
          <w:p w14:paraId="46360B68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c) z chorobami psychicznymi;</w:t>
            </w:r>
          </w:p>
          <w:p w14:paraId="226079B6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d) z niepełnosprawnością intelektualną;</w:t>
            </w:r>
          </w:p>
          <w:p w14:paraId="6A2A084B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e) z całościowymi zaburzeniami rozwojowymi (w rozumieniu zgodnym z Międzynarodową</w:t>
            </w:r>
          </w:p>
          <w:p w14:paraId="698D0288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Klasyfikacją Chorób i Problemów Zdrowotnych ICD10);</w:t>
            </w:r>
          </w:p>
          <w:p w14:paraId="61A6FAB7" w14:textId="77777777" w:rsidR="00092911" w:rsidRPr="004C5A17" w:rsidRDefault="00BF44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>f) korzystające z programu FE PŻ;</w:t>
            </w:r>
          </w:p>
          <w:p w14:paraId="5DED1A1E" w14:textId="77777777" w:rsidR="00092911" w:rsidRPr="004C5A17" w:rsidRDefault="00BF4482">
            <w:pPr>
              <w:spacing w:after="0" w:line="240" w:lineRule="auto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g) dzieci wychowujące się poza rodziną biologiczną.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05B" w14:textId="77777777" w:rsidR="00092911" w:rsidRPr="004C5A17" w:rsidRDefault="00BF448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>Warunek wynika z Wytycznych dotyczących realizacji projektów z udziałem środków EFS Plus.</w:t>
            </w:r>
          </w:p>
          <w:p w14:paraId="35B91CA2" w14:textId="77777777" w:rsidR="00092911" w:rsidRPr="004C5A17" w:rsidRDefault="00BF4482">
            <w:pPr>
              <w:pStyle w:val="Default"/>
              <w:jc w:val="both"/>
              <w:rPr>
                <w:color w:val="auto"/>
              </w:rPr>
            </w:pPr>
            <w:r w:rsidRPr="004C5A17">
              <w:rPr>
                <w:rFonts w:ascii="Arial" w:hAnsi="Arial" w:cs="Arial"/>
                <w:color w:val="auto"/>
                <w:sz w:val="20"/>
                <w:szCs w:val="20"/>
              </w:rPr>
              <w:t>Warunek zostanie uznany za spełniony w sytuacji, gdy we wniosku o dofinansowanie w szczególności w polu dotyczącym opisu grupy docelowej lub rekrutacji uczestników projektu, zostanie jednoznacznie wskazane, że preferowane do wsparcia będą osoby ze wszystkich grup wskazanych w warunku. Wnioskodawca powinien opisać sposób preferencji osób wskazanych w nazwie warunku, w tym wskazanie wag punktowych.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4A25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385F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1506091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3955C2B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4C5A17" w:rsidRPr="004C5A17" w14:paraId="49577054" w14:textId="77777777">
        <w:trPr>
          <w:trHeight w:val="1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198D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2DE71" w14:textId="77777777" w:rsidR="00092911" w:rsidRPr="004C5A17" w:rsidRDefault="00BF448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Usługi wsparcia rodziny w postaci pomocy w opiece i wychowaniu dzieci w formie placówek wsparcia dziennego polegają na:</w:t>
            </w:r>
          </w:p>
          <w:p w14:paraId="0FDC6523" w14:textId="77777777" w:rsidR="00092911" w:rsidRPr="004C5A17" w:rsidRDefault="00BF448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-  tworzeniu nowych miejsc opieki i wychowania w ramach nowo tworzonych placówek wsparcia dziennego</w:t>
            </w:r>
          </w:p>
          <w:p w14:paraId="152099C1" w14:textId="77777777" w:rsidR="00092911" w:rsidRPr="004C5A17" w:rsidRDefault="00BF448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i/lub </w:t>
            </w:r>
          </w:p>
          <w:p w14:paraId="1EB730C5" w14:textId="77777777" w:rsidR="00092911" w:rsidRPr="004C5A17" w:rsidRDefault="00BF448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- wsparciu istniejących placówek (wyłącznie pod warunkiem: zwiększenia liczby </w:t>
            </w: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miejsc w tych placówkach lub rozszerzenia oferty wsparcia)</w:t>
            </w:r>
          </w:p>
          <w:p w14:paraId="74D6BD1F" w14:textId="77777777" w:rsidR="00092911" w:rsidRPr="004C5A17" w:rsidRDefault="00BF4482">
            <w:pPr>
              <w:spacing w:after="120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79B1" w14:textId="77777777" w:rsidR="00BF4482" w:rsidRPr="004C5A17" w:rsidRDefault="00BF4482" w:rsidP="00BF4482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C5A17">
              <w:rPr>
                <w:rFonts w:cs="Arial"/>
                <w:sz w:val="20"/>
                <w:szCs w:val="20"/>
              </w:rPr>
              <w:lastRenderedPageBreak/>
              <w:t xml:space="preserve">Warunek ma zapewnić wsparcie dla nowo powstających placówek wsparcia dziennego. W ramach projektu nie może być finansowana dotychczasowa działalność placówek wsparcia dziennego a jedynie rozszerzenie jego działalności np. o dodatkowe formy wsparcia. </w:t>
            </w:r>
          </w:p>
          <w:p w14:paraId="5518405B" w14:textId="77777777" w:rsidR="00092911" w:rsidRPr="004C5A17" w:rsidRDefault="00092911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1E69D6FA" w14:textId="77777777" w:rsidR="00092911" w:rsidRPr="004C5A17" w:rsidRDefault="00BF4482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C5A17">
              <w:rPr>
                <w:rFonts w:cs="Arial"/>
                <w:sz w:val="20"/>
                <w:szCs w:val="20"/>
              </w:rPr>
              <w:t>Warunek wynika z Wytycznych dotyczących realizacji projektów z udziałem środków EFS Plus.</w:t>
            </w:r>
          </w:p>
          <w:p w14:paraId="5D68E838" w14:textId="77777777" w:rsidR="00092911" w:rsidRPr="004C5A17" w:rsidRDefault="00BF4482">
            <w:pPr>
              <w:pStyle w:val="Akapitzlist"/>
              <w:spacing w:line="240" w:lineRule="auto"/>
              <w:ind w:left="0"/>
              <w:jc w:val="left"/>
            </w:pPr>
            <w:r w:rsidRPr="004C5A17">
              <w:rPr>
                <w:rFonts w:cs="Arial"/>
                <w:sz w:val="20"/>
                <w:szCs w:val="20"/>
              </w:rPr>
              <w:t>Spełnienie danego warunku zostanie zweryfikowane na podstawie treści wniosku o dofinansowanie. Wnioskodawca powinien zawrzeć we wniosku o dofinansowanie jednoznaczny opis sposobu spełnienia warunku.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9D6A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TAK/NIE/NIE DOTYCZY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A2A7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20CD4E2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14FB173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092911" w:rsidRPr="004C5A17" w14:paraId="4F8F7BFC" w14:textId="77777777">
        <w:trPr>
          <w:trHeight w:val="10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D2168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52EB" w14:textId="77777777" w:rsidR="00092911" w:rsidRPr="004C5A17" w:rsidRDefault="00BF4482">
            <w:pPr>
              <w:pStyle w:val="pf0"/>
            </w:pPr>
            <w:r w:rsidRPr="004C5A17">
              <w:rPr>
                <w:rStyle w:val="cf01"/>
                <w:rFonts w:ascii="Arial" w:eastAsia="Calibri" w:hAnsi="Arial" w:cs="Arial"/>
                <w:b/>
                <w:bCs/>
                <w:sz w:val="20"/>
                <w:szCs w:val="20"/>
              </w:rPr>
              <w:t>Działania mające na celu wsparcie dzieci i młodzieży przebywających w całodobowych instytucjach opieki nie mogą wzmacniać potencjału instytucjonalnego tych placówek (jeśli dotyczy)</w:t>
            </w:r>
          </w:p>
          <w:p w14:paraId="15B4EDCC" w14:textId="77777777" w:rsidR="00092911" w:rsidRPr="004C5A17" w:rsidRDefault="0009291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584A" w14:textId="77777777" w:rsidR="00092911" w:rsidRPr="004C5A17" w:rsidRDefault="00BF4482">
            <w:pPr>
              <w:pStyle w:val="pf0"/>
            </w:pPr>
            <w:r w:rsidRPr="004C5A17">
              <w:rPr>
                <w:rStyle w:val="cf01"/>
                <w:rFonts w:ascii="Arial" w:hAnsi="Arial" w:cs="Arial"/>
                <w:sz w:val="20"/>
                <w:szCs w:val="20"/>
              </w:rPr>
              <w:t>Warunek wynika z Wytycznych dotyczących realizacji projektów z udziałem środków Europejskiego Funduszu Społecznego Plus w regionalnych programach na lata 2021-2027.</w:t>
            </w:r>
          </w:p>
          <w:p w14:paraId="562EFD07" w14:textId="77777777" w:rsidR="00092911" w:rsidRPr="004C5A17" w:rsidRDefault="00BF4482">
            <w:pPr>
              <w:pStyle w:val="pf0"/>
            </w:pPr>
            <w:r w:rsidRPr="004C5A17">
              <w:rPr>
                <w:rStyle w:val="cf01"/>
                <w:rFonts w:ascii="Arial" w:hAnsi="Arial" w:cs="Arial"/>
                <w:sz w:val="20"/>
                <w:szCs w:val="20"/>
              </w:rPr>
              <w:t xml:space="preserve">Działania mające na celu wsparcie dzieci i młodzieży przebywających w całodobowych instytucjach opieki nie mogą wzmacniać potencjału instytucjonalnego tych placówek (np. zatrudnianie personelu, remonty, wyposażenie). </w:t>
            </w:r>
          </w:p>
          <w:p w14:paraId="63ADCFD4" w14:textId="77777777" w:rsidR="00092911" w:rsidRPr="004C5A17" w:rsidRDefault="00BF4482">
            <w:pPr>
              <w:pStyle w:val="pf0"/>
            </w:pPr>
            <w:r w:rsidRPr="004C5A17">
              <w:rPr>
                <w:rStyle w:val="cf01"/>
                <w:rFonts w:ascii="Arial" w:hAnsi="Arial" w:cs="Arial"/>
                <w:sz w:val="20"/>
                <w:szCs w:val="20"/>
              </w:rPr>
              <w:t>W projekcie nie mogą być tworzone nowe miejsca ani wspierane istniejące miejsca opieki w placówkach świadczących opiekę instytucjonalną.</w:t>
            </w:r>
          </w:p>
          <w:p w14:paraId="1E0AF380" w14:textId="77777777" w:rsidR="00092911" w:rsidRPr="004C5A17" w:rsidRDefault="00BF4482">
            <w:pPr>
              <w:pStyle w:val="pf0"/>
            </w:pPr>
            <w:r w:rsidRPr="004C5A17">
              <w:rPr>
                <w:rStyle w:val="cf01"/>
                <w:rFonts w:ascii="Arial" w:hAnsi="Arial" w:cs="Arial"/>
                <w:sz w:val="20"/>
                <w:szCs w:val="20"/>
              </w:rPr>
              <w:t>Działania projektowe mogą dotyczyć wsparcia dzieci i młodzieży oraz kadr w zakresie zgodnym z ideą deinstytucjonalizacji.</w:t>
            </w:r>
          </w:p>
          <w:p w14:paraId="252C362A" w14:textId="77777777" w:rsidR="00092911" w:rsidRPr="004C5A17" w:rsidRDefault="00BF4482">
            <w:pPr>
              <w:pStyle w:val="pf0"/>
            </w:pPr>
            <w:r w:rsidRPr="004C5A17">
              <w:rPr>
                <w:rStyle w:val="cf01"/>
                <w:rFonts w:ascii="Arial" w:hAnsi="Arial" w:cs="Arial"/>
                <w:sz w:val="20"/>
                <w:szCs w:val="20"/>
              </w:rPr>
              <w:t>Spełnienie danego kryterium zostanie zweryfikowane na podstawie treści wniosku o dofinansowanie. Deklaracja nie jest wystarczająca do spełnienia przedmiotowego kryterium Wnioskodawca powinien zawrzeć we wniosku o dofinansowanie jednoznaczny opis sposobu spełnienia kryterium.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B9BB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TAK/NIE/NIE DOTYCZY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17EB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52927C2B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8B269BE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</w:tbl>
    <w:p w14:paraId="4E9443D8" w14:textId="77777777" w:rsidR="00092911" w:rsidRPr="004C5A17" w:rsidRDefault="00092911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472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73"/>
        <w:gridCol w:w="3143"/>
        <w:gridCol w:w="4245"/>
        <w:gridCol w:w="1416"/>
        <w:gridCol w:w="5207"/>
      </w:tblGrid>
      <w:tr w:rsidR="004C5A17" w:rsidRPr="004C5A17" w14:paraId="04629876" w14:textId="77777777">
        <w:trPr>
          <w:trHeight w:val="47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B9262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7611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bookmarkStart w:id="1" w:name="_Hlk173846765"/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Typ projektu nr 5  Wsparcie na rzecz aktywnej integracji społecznej osób zagrożonych ubóstwem lub wykluczeniem</w:t>
            </w:r>
          </w:p>
          <w:p w14:paraId="5C5D5A6B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społecznym kierowane do seniorów</w:t>
            </w:r>
            <w:bookmarkEnd w:id="1"/>
          </w:p>
        </w:tc>
      </w:tr>
      <w:tr w:rsidR="004C5A17" w:rsidRPr="004C5A17" w14:paraId="4BFA507E" w14:textId="77777777">
        <w:trPr>
          <w:trHeight w:val="708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F9552" w14:textId="77777777" w:rsidR="00092911" w:rsidRPr="004C5A17" w:rsidRDefault="00092911">
            <w:pPr>
              <w:autoSpaceDE w:val="0"/>
              <w:spacing w:after="0" w:line="240" w:lineRule="auto"/>
              <w:jc w:val="center"/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5C4F" w14:textId="77777777" w:rsidR="00092911" w:rsidRPr="004C5A17" w:rsidRDefault="00BF4482">
            <w:pPr>
              <w:autoSpaceDE w:val="0"/>
              <w:spacing w:after="0" w:line="240" w:lineRule="auto"/>
              <w:jc w:val="center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FD4B" w14:textId="77777777" w:rsidR="00092911" w:rsidRPr="004C5A17" w:rsidRDefault="00BF4482">
            <w:pPr>
              <w:autoSpaceDE w:val="0"/>
              <w:spacing w:after="0" w:line="240" w:lineRule="auto"/>
              <w:jc w:val="center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Nazwa warunku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01BC" w14:textId="77777777" w:rsidR="00092911" w:rsidRPr="004C5A17" w:rsidRDefault="00BF4482">
            <w:pPr>
              <w:autoSpaceDE w:val="0"/>
              <w:spacing w:after="0" w:line="240" w:lineRule="auto"/>
              <w:jc w:val="center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Definicja / opis warunku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5AD2" w14:textId="77777777" w:rsidR="00092911" w:rsidRPr="004C5A17" w:rsidRDefault="00BF4482">
            <w:pPr>
              <w:autoSpaceDE w:val="0"/>
              <w:spacing w:after="0" w:line="240" w:lineRule="auto"/>
              <w:jc w:val="center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F5BF" w14:textId="77777777" w:rsidR="00092911" w:rsidRPr="004C5A17" w:rsidRDefault="00BF4482">
            <w:pPr>
              <w:autoSpaceDE w:val="0"/>
              <w:spacing w:after="0" w:line="240" w:lineRule="auto"/>
              <w:jc w:val="center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Zasady oceny</w:t>
            </w:r>
          </w:p>
        </w:tc>
      </w:tr>
      <w:tr w:rsidR="004C5A17" w:rsidRPr="004C5A17" w14:paraId="062191F3" w14:textId="77777777">
        <w:trPr>
          <w:trHeight w:val="1536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BCC6" w14:textId="77777777" w:rsidR="00092911" w:rsidRPr="004C5A17" w:rsidRDefault="00092911">
            <w:pPr>
              <w:pStyle w:val="Akapitzlist"/>
              <w:numPr>
                <w:ilvl w:val="0"/>
                <w:numId w:val="8"/>
              </w:numPr>
              <w:autoSpaceDE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F150" w14:textId="77777777" w:rsidR="00092911" w:rsidRPr="004C5A17" w:rsidRDefault="00BF4482">
            <w:pPr>
              <w:spacing w:after="120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Wsparcie ma na celu tworzenie nowych klubów seniora lub wsparcie istniejących klubów seniora wyłącznie jako rozszerzenie oferty funkcjonującego klubu.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9F99" w14:textId="77777777" w:rsidR="00BF4482" w:rsidRPr="004C5A17" w:rsidRDefault="00BF4482" w:rsidP="00BF4482">
            <w:pPr>
              <w:pStyle w:val="Akapitzlist"/>
              <w:spacing w:line="240" w:lineRule="auto"/>
              <w:ind w:left="0"/>
              <w:jc w:val="left"/>
            </w:pPr>
            <w:r w:rsidRPr="004C5A17">
              <w:rPr>
                <w:rFonts w:cs="Arial"/>
                <w:sz w:val="20"/>
                <w:szCs w:val="20"/>
              </w:rPr>
              <w:t xml:space="preserve">Warunek ma zapewnić wsparcie dla nowo powstających klubów seniora. W ramach projektu nie może być finansowana dotychczasowa działalność Klubu seniora a jedynie rozszerzenie jego działalności np. o dodatkowe formy wsparcia. </w:t>
            </w:r>
          </w:p>
          <w:p w14:paraId="574AD585" w14:textId="77777777" w:rsidR="00092911" w:rsidRPr="004C5A17" w:rsidRDefault="00092911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6CEE21CF" w14:textId="77777777" w:rsidR="00092911" w:rsidRPr="004C5A17" w:rsidRDefault="00BF4482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C5A17">
              <w:rPr>
                <w:rFonts w:cs="Arial"/>
                <w:sz w:val="20"/>
                <w:szCs w:val="20"/>
              </w:rPr>
              <w:t>Spełnienie danego warunku zostanie zweryfikowane na podstawie treści wniosku o dofinansowanie. Wnioskodawca powinien zawrzeć we wniosku o dofinansowanie jednoznaczny opis sposobu spełnienia warunku.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01E1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DBFE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0FBC9583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0C08E57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  <w:tr w:rsidR="004C5A17" w:rsidRPr="004C5A17" w14:paraId="52EC019A" w14:textId="77777777">
        <w:trPr>
          <w:trHeight w:val="2085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8D1CC" w14:textId="77777777" w:rsidR="00092911" w:rsidRPr="004C5A17" w:rsidRDefault="00092911">
            <w:pPr>
              <w:pStyle w:val="Akapitzlist"/>
              <w:numPr>
                <w:ilvl w:val="0"/>
                <w:numId w:val="8"/>
              </w:numPr>
              <w:autoSpaceDE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53A2" w14:textId="4400221F" w:rsidR="00092911" w:rsidRPr="004C5A17" w:rsidRDefault="00BF4482">
            <w:pPr>
              <w:spacing w:after="120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Klub seniora </w:t>
            </w:r>
            <w:r w:rsidR="00415EEE"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nie </w:t>
            </w: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świadczy usług</w:t>
            </w:r>
            <w:r w:rsid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15EEE"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opiekuńczych i specjalistycznych usług opiekuńczych takich jak dzienne domy pomocy </w:t>
            </w: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lub inne ośrodki wsparcia zdefiniowane w art. 51 ustawy o pomocy społecznej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8E27" w14:textId="77777777" w:rsidR="00BF4482" w:rsidRPr="004C5A17" w:rsidRDefault="00BF4482" w:rsidP="00BF4482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C5A17">
              <w:rPr>
                <w:rFonts w:cs="Arial"/>
                <w:sz w:val="20"/>
                <w:szCs w:val="20"/>
              </w:rPr>
              <w:t>Wsparcie w ramach projektu ma na celu aktywną integrację społeczną seniorów oraz ich otoczenie. W ramach projektu nie mogą być  świadczone usługi opiekuńcze oraz specjalistyczne usługi opiekuńcze.</w:t>
            </w:r>
          </w:p>
          <w:p w14:paraId="28386C6E" w14:textId="77777777" w:rsidR="00092911" w:rsidRPr="004C5A17" w:rsidRDefault="00092911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17A491F4" w14:textId="77777777" w:rsidR="00092911" w:rsidRPr="004C5A17" w:rsidRDefault="00BF4482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  <w:r w:rsidRPr="004C5A17">
              <w:rPr>
                <w:rFonts w:cs="Arial"/>
                <w:sz w:val="20"/>
                <w:szCs w:val="20"/>
              </w:rPr>
              <w:t>Spełnienie danego warunku zostanie zweryfikowane na podstawie treści wniosku o dofinansowanie. Wnioskodawca powinien zawrzeć we wniosku o dofinansowanie jednoznaczny opis sposobu spełnienia warunku.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F6E3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339E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2CDBDD03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9BA80CD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 i na etapie realizacji projektu.</w:t>
            </w:r>
          </w:p>
        </w:tc>
      </w:tr>
      <w:tr w:rsidR="004C5A17" w:rsidRPr="004C5A17" w14:paraId="7287F7EC" w14:textId="77777777">
        <w:trPr>
          <w:trHeight w:val="1266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5593" w14:textId="77777777" w:rsidR="00092911" w:rsidRPr="004C5A17" w:rsidRDefault="00092911">
            <w:pPr>
              <w:pStyle w:val="Akapitzlist"/>
              <w:numPr>
                <w:ilvl w:val="0"/>
                <w:numId w:val="8"/>
              </w:numPr>
              <w:autoSpaceDE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011" w14:textId="4C78EBE5" w:rsidR="00092911" w:rsidRPr="004C5A17" w:rsidRDefault="00BF4482">
            <w:pPr>
              <w:spacing w:after="120"/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Wsparciem klubu seniora objęci będą seniorzy powyżej 60 r. </w:t>
            </w:r>
            <w:r w:rsidR="00A24636"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ż. </w:t>
            </w: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zamieszkujące na obszarze objętym lokalną strategią rozwoju.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39F2" w14:textId="77777777" w:rsidR="00092911" w:rsidRPr="004C5A17" w:rsidRDefault="00092911">
            <w:pPr>
              <w:pStyle w:val="Akapitzlist"/>
              <w:spacing w:line="240" w:lineRule="auto"/>
              <w:ind w:left="0"/>
              <w:jc w:val="left"/>
              <w:rPr>
                <w:rFonts w:cs="Arial"/>
                <w:sz w:val="20"/>
                <w:szCs w:val="20"/>
              </w:rPr>
            </w:pPr>
          </w:p>
          <w:p w14:paraId="7A51D6B9" w14:textId="5B540BEF" w:rsidR="00092911" w:rsidRPr="004C5A17" w:rsidRDefault="00BF4482">
            <w:pPr>
              <w:pStyle w:val="Akapitzlist"/>
              <w:spacing w:line="240" w:lineRule="auto"/>
              <w:ind w:left="0"/>
              <w:jc w:val="left"/>
            </w:pPr>
            <w:r w:rsidRPr="004C5A17">
              <w:rPr>
                <w:rFonts w:cs="Arial"/>
                <w:sz w:val="20"/>
                <w:szCs w:val="20"/>
              </w:rPr>
              <w:t>Spełnienie danego warunku zostanie zweryfikowane na podstawie treści wniosku o dofinansowanie.  Wnioskodawca powinien zawrzeć w opisie grupy docelowej oraz kryteriach rekrutacji jednoznaczny opis sposobu spełnienia warunku.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60EF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6FB1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Możliwość korekty w zakresie uzupełnienia brakujących zapisów w pierwotnej dokumentacji aplikacyjnej.</w:t>
            </w:r>
          </w:p>
          <w:p w14:paraId="164F9BFD" w14:textId="77777777" w:rsidR="00092911" w:rsidRPr="004C5A17" w:rsidRDefault="00092911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72005B7" w14:textId="77777777" w:rsidR="00092911" w:rsidRPr="004C5A17" w:rsidRDefault="00BF4482">
            <w:pPr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C5A17">
              <w:rPr>
                <w:rFonts w:ascii="Arial" w:hAnsi="Arial" w:cs="Arial"/>
                <w:sz w:val="20"/>
                <w:szCs w:val="20"/>
                <w:lang w:eastAsia="pl-PL"/>
              </w:rPr>
              <w:t>Spełnienie warunku weryfikowane jest na moment oceny wniosku o dofinansowanie.</w:t>
            </w:r>
          </w:p>
        </w:tc>
      </w:tr>
    </w:tbl>
    <w:p w14:paraId="653F0CA6" w14:textId="77777777" w:rsidR="00092911" w:rsidRPr="004C5A17" w:rsidRDefault="00092911">
      <w:pPr>
        <w:rPr>
          <w:rFonts w:ascii="Arial" w:hAnsi="Arial" w:cs="Arial"/>
        </w:rPr>
      </w:pPr>
    </w:p>
    <w:sectPr w:rsidR="00092911" w:rsidRPr="004C5A17" w:rsidSect="00291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AA141" w14:textId="77777777" w:rsidR="00BF4482" w:rsidRDefault="00BF4482">
      <w:pPr>
        <w:spacing w:after="0" w:line="240" w:lineRule="auto"/>
      </w:pPr>
      <w:r>
        <w:separator/>
      </w:r>
    </w:p>
  </w:endnote>
  <w:endnote w:type="continuationSeparator" w:id="0">
    <w:p w14:paraId="42C62942" w14:textId="77777777" w:rsidR="00BF4482" w:rsidRDefault="00BF4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D09BA" w14:textId="77777777" w:rsidR="00291CA6" w:rsidRDefault="00291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5391347"/>
      <w:docPartObj>
        <w:docPartGallery w:val="Page Numbers (Bottom of Page)"/>
        <w:docPartUnique/>
      </w:docPartObj>
    </w:sdtPr>
    <w:sdtEndPr/>
    <w:sdtContent>
      <w:p w14:paraId="55A60ED8" w14:textId="4213B60D" w:rsidR="00291CA6" w:rsidRDefault="00291CA6" w:rsidP="00291C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0884666"/>
      <w:docPartObj>
        <w:docPartGallery w:val="Page Numbers (Bottom of Page)"/>
        <w:docPartUnique/>
      </w:docPartObj>
    </w:sdtPr>
    <w:sdtEndPr/>
    <w:sdtContent>
      <w:p w14:paraId="069D263D" w14:textId="093BE518" w:rsidR="00291CA6" w:rsidRDefault="00291CA6" w:rsidP="00291C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F5B1E" w14:textId="77777777" w:rsidR="00BF4482" w:rsidRDefault="00BF44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229254" w14:textId="77777777" w:rsidR="00BF4482" w:rsidRDefault="00BF4482">
      <w:pPr>
        <w:spacing w:after="0" w:line="240" w:lineRule="auto"/>
      </w:pPr>
      <w:r>
        <w:continuationSeparator/>
      </w:r>
    </w:p>
  </w:footnote>
  <w:footnote w:id="1">
    <w:p w14:paraId="77ECB3AE" w14:textId="77777777" w:rsidR="00092911" w:rsidRDefault="00BF4482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Zgodnie z wersją Wytycznych obowiązujących w dniu Ogłoszenia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C423A" w14:textId="77777777" w:rsidR="00291CA6" w:rsidRDefault="00291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06E9" w14:textId="3B3DEDFD" w:rsidR="00BF4482" w:rsidRDefault="00BF448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07707" w14:textId="51DFE7B0" w:rsidR="00291CA6" w:rsidRDefault="00291CA6" w:rsidP="00291CA6">
    <w:pPr>
      <w:pStyle w:val="Nagwek"/>
      <w:jc w:val="center"/>
    </w:pPr>
    <w:r>
      <w:rPr>
        <w:noProof/>
      </w:rPr>
      <w:drawing>
        <wp:inline distT="0" distB="0" distL="0" distR="0" wp14:anchorId="15C8308B" wp14:editId="3BFB03A9">
          <wp:extent cx="7067132" cy="757589"/>
          <wp:effectExtent l="0" t="0" r="0" b="0"/>
          <wp:docPr id="1304707192" name="Obraz 3" descr="Zestawienie znaków programu Fundusze Europejskie dla Podla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7132" cy="7575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DF6"/>
    <w:multiLevelType w:val="multilevel"/>
    <w:tmpl w:val="98E659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1A87"/>
    <w:multiLevelType w:val="multilevel"/>
    <w:tmpl w:val="B182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81E"/>
    <w:multiLevelType w:val="multilevel"/>
    <w:tmpl w:val="9D6CCC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133C"/>
    <w:multiLevelType w:val="multilevel"/>
    <w:tmpl w:val="4F1086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5E"/>
    <w:multiLevelType w:val="multilevel"/>
    <w:tmpl w:val="94CCE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80A43"/>
    <w:multiLevelType w:val="multilevel"/>
    <w:tmpl w:val="D42C4F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183A99"/>
    <w:multiLevelType w:val="multilevel"/>
    <w:tmpl w:val="878A3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508EC"/>
    <w:multiLevelType w:val="multilevel"/>
    <w:tmpl w:val="DDA81E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1339">
    <w:abstractNumId w:val="3"/>
  </w:num>
  <w:num w:numId="2" w16cid:durableId="93937821">
    <w:abstractNumId w:val="0"/>
  </w:num>
  <w:num w:numId="3" w16cid:durableId="1021080889">
    <w:abstractNumId w:val="6"/>
  </w:num>
  <w:num w:numId="4" w16cid:durableId="1889141196">
    <w:abstractNumId w:val="4"/>
  </w:num>
  <w:num w:numId="5" w16cid:durableId="1459254892">
    <w:abstractNumId w:val="7"/>
  </w:num>
  <w:num w:numId="6" w16cid:durableId="450590626">
    <w:abstractNumId w:val="2"/>
  </w:num>
  <w:num w:numId="7" w16cid:durableId="2061128761">
    <w:abstractNumId w:val="5"/>
  </w:num>
  <w:num w:numId="8" w16cid:durableId="4542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11"/>
    <w:rsid w:val="00092911"/>
    <w:rsid w:val="00291CA6"/>
    <w:rsid w:val="00415EEE"/>
    <w:rsid w:val="004C5A17"/>
    <w:rsid w:val="007E6EFF"/>
    <w:rsid w:val="00A24636"/>
    <w:rsid w:val="00A83D2F"/>
    <w:rsid w:val="00BB67C5"/>
    <w:rsid w:val="00BF4482"/>
    <w:rsid w:val="00E45A6F"/>
    <w:rsid w:val="00E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A6CAA5"/>
  <w15:docId w15:val="{46714532-4534-4917-B1E1-7AB882D7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Times New Roman"/>
      <w:kern w:val="0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hAnsi="Times New Roman"/>
      <w:color w:val="000000"/>
      <w:kern w:val="0"/>
      <w:sz w:val="24"/>
      <w:szCs w:val="24"/>
      <w:lang w:eastAsia="pl-PL"/>
    </w:rPr>
  </w:style>
  <w:style w:type="character" w:customStyle="1" w:styleId="DefaultZnak">
    <w:name w:val="Default Znak"/>
    <w:rPr>
      <w:rFonts w:ascii="Times New Roman" w:eastAsia="Calibri" w:hAnsi="Times New Roman" w:cs="Times New Roman"/>
      <w:color w:val="000000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uppressAutoHyphens w:val="0"/>
      <w:spacing w:after="0" w:line="360" w:lineRule="auto"/>
      <w:ind w:left="720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AkapitzlistZnak">
    <w:name w:val="Akapit z listą Znak"/>
    <w:rPr>
      <w:rFonts w:ascii="Arial" w:eastAsia="Times New Roman" w:hAnsi="Arial"/>
      <w:kern w:val="0"/>
      <w:szCs w:val="24"/>
      <w:lang w:eastAsia="pl-PL"/>
    </w:rPr>
  </w:style>
  <w:style w:type="paragraph" w:styleId="Poprawka">
    <w:name w:val="Revision"/>
    <w:pPr>
      <w:spacing w:after="0"/>
    </w:pPr>
    <w:rPr>
      <w:kern w:val="0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kern w:val="0"/>
      <w:sz w:val="20"/>
      <w:szCs w:val="20"/>
    </w:rPr>
  </w:style>
  <w:style w:type="character" w:styleId="Uwydatnienie">
    <w:name w:val="Emphasis"/>
    <w:basedOn w:val="Domylnaczcionkaakapitu"/>
    <w:rPr>
      <w:i/>
      <w:iCs/>
    </w:rPr>
  </w:style>
  <w:style w:type="paragraph" w:customStyle="1" w:styleId="pf0">
    <w:name w:val="pf0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4730</Words>
  <Characters>33354</Characters>
  <Application>Microsoft Office Word</Application>
  <DocSecurity>0</DocSecurity>
  <Lines>1042</Lines>
  <Paragraphs>346</Paragraphs>
  <ScaleCrop>false</ScaleCrop>
  <Company/>
  <LinksUpToDate>false</LinksUpToDate>
  <CharactersWithSpaces>37738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Ścisło Justyna</dc:creator>
  <dc:description/>
  <cp:lastModifiedBy>Sosnowska Monika</cp:lastModifiedBy>
  <cp:revision>6</cp:revision>
  <dcterms:created xsi:type="dcterms:W3CDTF">2024-09-13T09:50:00Z</dcterms:created>
  <dcterms:modified xsi:type="dcterms:W3CDTF">2024-09-19T12:09:00Z</dcterms:modified>
</cp:coreProperties>
</file>