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5BC0A" w14:textId="2172B8BA" w:rsidR="00EB16D2" w:rsidRPr="00EB16D2" w:rsidRDefault="00EB16D2" w:rsidP="00A57CC4">
      <w:pPr>
        <w:spacing w:after="0" w:line="276" w:lineRule="auto"/>
        <w:ind w:left="426" w:right="488" w:hanging="426"/>
        <w:jc w:val="right"/>
        <w:rPr>
          <w:rFonts w:ascii="Arial" w:hAnsi="Arial" w:cs="Arial"/>
          <w:bCs/>
          <w:sz w:val="24"/>
          <w:szCs w:val="24"/>
        </w:rPr>
      </w:pPr>
      <w:r w:rsidRPr="00EB16D2">
        <w:rPr>
          <w:rFonts w:ascii="Arial" w:hAnsi="Arial" w:cs="Arial"/>
          <w:bCs/>
          <w:sz w:val="24"/>
          <w:szCs w:val="24"/>
        </w:rPr>
        <w:t xml:space="preserve">Załącznik nr 1 do uchwały nr </w:t>
      </w:r>
      <w:r>
        <w:rPr>
          <w:rFonts w:ascii="Arial" w:hAnsi="Arial" w:cs="Arial"/>
          <w:bCs/>
          <w:sz w:val="24"/>
          <w:szCs w:val="24"/>
        </w:rPr>
        <w:t>1</w:t>
      </w:r>
      <w:r w:rsidRPr="00EB16D2">
        <w:rPr>
          <w:rFonts w:ascii="Arial" w:hAnsi="Arial" w:cs="Arial"/>
          <w:bCs/>
          <w:sz w:val="24"/>
          <w:szCs w:val="24"/>
        </w:rPr>
        <w:t>/</w:t>
      </w:r>
      <w:r w:rsidR="00BE526F">
        <w:rPr>
          <w:rFonts w:ascii="Arial" w:hAnsi="Arial" w:cs="Arial"/>
          <w:bCs/>
          <w:sz w:val="24"/>
          <w:szCs w:val="24"/>
        </w:rPr>
        <w:t>10</w:t>
      </w:r>
      <w:r w:rsidRPr="00EB16D2">
        <w:rPr>
          <w:rFonts w:ascii="Arial" w:hAnsi="Arial" w:cs="Arial"/>
          <w:bCs/>
          <w:sz w:val="24"/>
          <w:szCs w:val="24"/>
        </w:rPr>
        <w:t>/202</w:t>
      </w:r>
      <w:r>
        <w:rPr>
          <w:rFonts w:ascii="Arial" w:hAnsi="Arial" w:cs="Arial"/>
          <w:bCs/>
          <w:sz w:val="24"/>
          <w:szCs w:val="24"/>
        </w:rPr>
        <w:t>6</w:t>
      </w:r>
    </w:p>
    <w:p w14:paraId="44DB7298" w14:textId="0965A952" w:rsidR="00EB16D2" w:rsidRPr="00EB16D2" w:rsidRDefault="00EB16D2" w:rsidP="00A57CC4">
      <w:pPr>
        <w:spacing w:after="0" w:line="276" w:lineRule="auto"/>
        <w:ind w:left="426" w:right="488" w:hanging="426"/>
        <w:jc w:val="right"/>
        <w:rPr>
          <w:rFonts w:ascii="Arial" w:hAnsi="Arial" w:cs="Arial"/>
          <w:bCs/>
          <w:sz w:val="24"/>
          <w:szCs w:val="24"/>
        </w:rPr>
      </w:pPr>
      <w:r w:rsidRPr="00EB16D2">
        <w:rPr>
          <w:rFonts w:ascii="Arial" w:hAnsi="Arial" w:cs="Arial"/>
          <w:bCs/>
          <w:sz w:val="24"/>
          <w:szCs w:val="24"/>
        </w:rPr>
        <w:t>Zarządu Lokaln</w:t>
      </w:r>
      <w:r>
        <w:rPr>
          <w:rFonts w:ascii="Arial" w:hAnsi="Arial" w:cs="Arial"/>
          <w:bCs/>
          <w:sz w:val="24"/>
          <w:szCs w:val="24"/>
        </w:rPr>
        <w:t>ej</w:t>
      </w:r>
      <w:r w:rsidRPr="00EB16D2">
        <w:rPr>
          <w:rFonts w:ascii="Arial" w:hAnsi="Arial" w:cs="Arial"/>
          <w:bCs/>
          <w:sz w:val="24"/>
          <w:szCs w:val="24"/>
        </w:rPr>
        <w:t xml:space="preserve"> Grup</w:t>
      </w:r>
      <w:r>
        <w:rPr>
          <w:rFonts w:ascii="Arial" w:hAnsi="Arial" w:cs="Arial"/>
          <w:bCs/>
          <w:sz w:val="24"/>
          <w:szCs w:val="24"/>
        </w:rPr>
        <w:t>y</w:t>
      </w:r>
      <w:r w:rsidRPr="00EB16D2">
        <w:rPr>
          <w:rFonts w:ascii="Arial" w:hAnsi="Arial" w:cs="Arial"/>
          <w:bCs/>
          <w:sz w:val="24"/>
          <w:szCs w:val="24"/>
        </w:rPr>
        <w:t xml:space="preserve"> Działania</w:t>
      </w:r>
    </w:p>
    <w:p w14:paraId="31C81C71" w14:textId="77777777" w:rsidR="00EB16D2" w:rsidRPr="00EB16D2" w:rsidRDefault="00EB16D2" w:rsidP="00A57CC4">
      <w:pPr>
        <w:spacing w:after="0" w:line="276" w:lineRule="auto"/>
        <w:ind w:left="426" w:right="488" w:hanging="426"/>
        <w:jc w:val="right"/>
        <w:rPr>
          <w:rFonts w:ascii="Arial" w:hAnsi="Arial" w:cs="Arial"/>
          <w:bCs/>
          <w:sz w:val="24"/>
          <w:szCs w:val="24"/>
        </w:rPr>
      </w:pPr>
      <w:r w:rsidRPr="00EB16D2">
        <w:rPr>
          <w:rFonts w:ascii="Arial" w:hAnsi="Arial" w:cs="Arial"/>
          <w:bCs/>
          <w:sz w:val="24"/>
          <w:szCs w:val="24"/>
        </w:rPr>
        <w:t>„Puszcza Białowieska”</w:t>
      </w:r>
    </w:p>
    <w:p w14:paraId="64F7F21E" w14:textId="19DEFE49" w:rsidR="00EB16D2" w:rsidRPr="00EB16D2" w:rsidRDefault="00EB16D2" w:rsidP="00A57CC4">
      <w:pPr>
        <w:spacing w:after="0" w:line="276" w:lineRule="auto"/>
        <w:ind w:left="426" w:right="488" w:hanging="426"/>
        <w:jc w:val="right"/>
        <w:rPr>
          <w:rFonts w:ascii="Arial" w:hAnsi="Arial" w:cs="Arial"/>
          <w:bCs/>
          <w:sz w:val="24"/>
          <w:szCs w:val="24"/>
        </w:rPr>
      </w:pPr>
      <w:r w:rsidRPr="00EB16D2">
        <w:rPr>
          <w:rFonts w:ascii="Arial" w:hAnsi="Arial" w:cs="Arial"/>
          <w:bCs/>
          <w:sz w:val="24"/>
          <w:szCs w:val="24"/>
        </w:rPr>
        <w:t xml:space="preserve">z dnia </w:t>
      </w:r>
      <w:r w:rsidR="00BE526F">
        <w:rPr>
          <w:rFonts w:ascii="Arial" w:hAnsi="Arial" w:cs="Arial"/>
          <w:bCs/>
          <w:sz w:val="24"/>
          <w:szCs w:val="24"/>
        </w:rPr>
        <w:t>7</w:t>
      </w:r>
      <w:r w:rsidR="00BE526F" w:rsidRPr="00EB16D2">
        <w:rPr>
          <w:rFonts w:ascii="Arial" w:hAnsi="Arial" w:cs="Arial"/>
          <w:bCs/>
          <w:sz w:val="24"/>
          <w:szCs w:val="24"/>
        </w:rPr>
        <w:t xml:space="preserve"> </w:t>
      </w:r>
      <w:r w:rsidR="00BE526F">
        <w:rPr>
          <w:rFonts w:ascii="Arial" w:hAnsi="Arial" w:cs="Arial"/>
          <w:bCs/>
          <w:sz w:val="24"/>
          <w:szCs w:val="24"/>
        </w:rPr>
        <w:t>października</w:t>
      </w:r>
      <w:r w:rsidR="00BE526F" w:rsidRPr="00EB16D2">
        <w:rPr>
          <w:rFonts w:ascii="Arial" w:hAnsi="Arial" w:cs="Arial"/>
          <w:bCs/>
          <w:sz w:val="24"/>
          <w:szCs w:val="24"/>
        </w:rPr>
        <w:t xml:space="preserve"> </w:t>
      </w:r>
      <w:r w:rsidRPr="00EB16D2">
        <w:rPr>
          <w:rFonts w:ascii="Arial" w:hAnsi="Arial" w:cs="Arial"/>
          <w:bCs/>
          <w:sz w:val="24"/>
          <w:szCs w:val="24"/>
        </w:rPr>
        <w:t>202</w:t>
      </w:r>
      <w:r>
        <w:rPr>
          <w:rFonts w:ascii="Arial" w:hAnsi="Arial" w:cs="Arial"/>
          <w:bCs/>
          <w:sz w:val="24"/>
          <w:szCs w:val="24"/>
        </w:rPr>
        <w:t>6</w:t>
      </w:r>
      <w:r w:rsidRPr="00EB16D2">
        <w:rPr>
          <w:rFonts w:ascii="Arial" w:hAnsi="Arial" w:cs="Arial"/>
          <w:bCs/>
          <w:sz w:val="24"/>
          <w:szCs w:val="24"/>
        </w:rPr>
        <w:t xml:space="preserve"> roku</w:t>
      </w:r>
    </w:p>
    <w:p w14:paraId="7F24008A" w14:textId="70BFDA99" w:rsidR="00E26122" w:rsidRPr="00E26122" w:rsidRDefault="00E26122" w:rsidP="00A57CC4">
      <w:pPr>
        <w:spacing w:after="0" w:line="276" w:lineRule="auto"/>
        <w:ind w:left="426" w:right="488" w:hanging="426"/>
        <w:jc w:val="right"/>
        <w:rPr>
          <w:rFonts w:ascii="Arial" w:hAnsi="Arial" w:cs="Arial"/>
          <w:b/>
          <w:color w:val="000080"/>
          <w:sz w:val="24"/>
          <w:szCs w:val="24"/>
        </w:rPr>
      </w:pPr>
      <w:r w:rsidRPr="00E26122">
        <w:rPr>
          <w:rFonts w:ascii="Arial" w:hAnsi="Arial" w:cs="Arial"/>
          <w:sz w:val="24"/>
          <w:szCs w:val="24"/>
        </w:rPr>
        <w:tab/>
      </w:r>
      <w:r w:rsidRPr="00E26122">
        <w:rPr>
          <w:rFonts w:ascii="Arial" w:hAnsi="Arial" w:cs="Arial"/>
          <w:b/>
          <w:color w:val="000080"/>
          <w:sz w:val="24"/>
          <w:szCs w:val="24"/>
        </w:rPr>
        <w:t xml:space="preserve"> </w:t>
      </w:r>
    </w:p>
    <w:p w14:paraId="2335AE6A" w14:textId="77777777" w:rsidR="00E26122" w:rsidRPr="00E26122" w:rsidRDefault="00E26122" w:rsidP="00A57CC4">
      <w:pPr>
        <w:spacing w:after="0" w:line="276" w:lineRule="auto"/>
        <w:ind w:left="426" w:right="488" w:hanging="426"/>
        <w:jc w:val="right"/>
        <w:rPr>
          <w:rFonts w:ascii="Arial" w:hAnsi="Arial" w:cs="Arial"/>
          <w:sz w:val="24"/>
          <w:szCs w:val="24"/>
        </w:rPr>
      </w:pPr>
      <w:r w:rsidRPr="00E26122">
        <w:rPr>
          <w:rFonts w:ascii="Arial" w:hAnsi="Arial" w:cs="Arial"/>
          <w:b/>
          <w:color w:val="000080"/>
          <w:sz w:val="24"/>
          <w:szCs w:val="24"/>
        </w:rPr>
        <w:tab/>
      </w:r>
      <w:r w:rsidRPr="00E26122">
        <w:rPr>
          <w:rFonts w:ascii="Arial" w:hAnsi="Arial" w:cs="Arial"/>
          <w:sz w:val="24"/>
          <w:szCs w:val="24"/>
        </w:rPr>
        <w:t xml:space="preserve"> </w:t>
      </w:r>
    </w:p>
    <w:p w14:paraId="5D70CAC9" w14:textId="77777777" w:rsidR="00E26122" w:rsidRPr="00E26122" w:rsidRDefault="00E26122" w:rsidP="00A57CC4">
      <w:pPr>
        <w:spacing w:after="0" w:line="276" w:lineRule="auto"/>
        <w:ind w:left="426" w:hanging="426"/>
        <w:jc w:val="right"/>
        <w:rPr>
          <w:rFonts w:ascii="Arial" w:hAnsi="Arial" w:cs="Arial"/>
          <w:sz w:val="24"/>
          <w:szCs w:val="24"/>
        </w:rPr>
      </w:pPr>
      <w:r w:rsidRPr="00E26122">
        <w:rPr>
          <w:rFonts w:ascii="Arial" w:hAnsi="Arial" w:cs="Arial"/>
          <w:b/>
          <w:color w:val="000080"/>
          <w:sz w:val="24"/>
          <w:szCs w:val="24"/>
        </w:rPr>
        <w:t xml:space="preserve"> </w:t>
      </w:r>
    </w:p>
    <w:p w14:paraId="4B20564A" w14:textId="77777777" w:rsidR="00E26122" w:rsidRPr="00E26122" w:rsidRDefault="00E26122" w:rsidP="00A57CC4">
      <w:pPr>
        <w:spacing w:after="0" w:line="276" w:lineRule="auto"/>
        <w:ind w:left="426" w:hanging="426"/>
        <w:rPr>
          <w:rFonts w:ascii="Arial" w:hAnsi="Arial" w:cs="Arial"/>
          <w:sz w:val="24"/>
          <w:szCs w:val="24"/>
        </w:rPr>
      </w:pPr>
      <w:r w:rsidRPr="00E26122">
        <w:rPr>
          <w:rFonts w:ascii="Arial" w:hAnsi="Arial" w:cs="Arial"/>
          <w:b/>
          <w:color w:val="4472C4"/>
          <w:sz w:val="24"/>
          <w:szCs w:val="24"/>
        </w:rPr>
        <w:t xml:space="preserve"> </w:t>
      </w:r>
    </w:p>
    <w:p w14:paraId="329B237C" w14:textId="77777777" w:rsidR="00E26122" w:rsidRPr="00E26122" w:rsidRDefault="00E26122" w:rsidP="00A57CC4">
      <w:pPr>
        <w:spacing w:after="0" w:line="276" w:lineRule="auto"/>
        <w:ind w:left="426" w:hanging="426"/>
        <w:rPr>
          <w:rFonts w:ascii="Arial" w:hAnsi="Arial" w:cs="Arial"/>
          <w:sz w:val="24"/>
          <w:szCs w:val="24"/>
        </w:rPr>
      </w:pPr>
      <w:r w:rsidRPr="00E26122">
        <w:rPr>
          <w:rFonts w:ascii="Arial" w:hAnsi="Arial" w:cs="Arial"/>
          <w:b/>
          <w:color w:val="4472C4"/>
          <w:sz w:val="24"/>
          <w:szCs w:val="24"/>
        </w:rPr>
        <w:t xml:space="preserve"> </w:t>
      </w:r>
    </w:p>
    <w:p w14:paraId="04AD1448" w14:textId="77777777" w:rsidR="00E26122" w:rsidRPr="00E26122" w:rsidRDefault="00E26122" w:rsidP="00A57CC4">
      <w:pPr>
        <w:spacing w:after="0" w:line="276" w:lineRule="auto"/>
        <w:ind w:left="426" w:hanging="426"/>
        <w:rPr>
          <w:rFonts w:ascii="Arial" w:hAnsi="Arial" w:cs="Arial"/>
          <w:sz w:val="24"/>
          <w:szCs w:val="24"/>
        </w:rPr>
      </w:pPr>
      <w:r w:rsidRPr="00E26122">
        <w:rPr>
          <w:rFonts w:ascii="Arial" w:hAnsi="Arial" w:cs="Arial"/>
          <w:b/>
          <w:color w:val="4472C4"/>
          <w:sz w:val="24"/>
          <w:szCs w:val="24"/>
        </w:rPr>
        <w:t xml:space="preserve"> </w:t>
      </w:r>
    </w:p>
    <w:p w14:paraId="7EEFC586" w14:textId="77777777" w:rsidR="00E26122" w:rsidRPr="00E26122" w:rsidRDefault="00E26122" w:rsidP="00A57CC4">
      <w:pPr>
        <w:pStyle w:val="Nagwek1"/>
        <w:spacing w:before="0" w:line="276" w:lineRule="auto"/>
        <w:ind w:left="426" w:hanging="426"/>
        <w:rPr>
          <w:rFonts w:ascii="Arial" w:hAnsi="Arial" w:cs="Arial"/>
          <w:sz w:val="24"/>
          <w:szCs w:val="24"/>
        </w:rPr>
      </w:pPr>
    </w:p>
    <w:p w14:paraId="1DD7E846" w14:textId="77777777" w:rsidR="00FB2E4A" w:rsidRDefault="00FB2E4A" w:rsidP="00A57CC4">
      <w:pPr>
        <w:pStyle w:val="Nagwek1"/>
        <w:spacing w:before="0" w:line="276" w:lineRule="auto"/>
        <w:ind w:left="426" w:hanging="426"/>
        <w:jc w:val="center"/>
        <w:rPr>
          <w:rFonts w:ascii="Arial" w:hAnsi="Arial" w:cs="Arial"/>
          <w:color w:val="auto"/>
          <w:sz w:val="24"/>
          <w:szCs w:val="24"/>
        </w:rPr>
      </w:pPr>
    </w:p>
    <w:p w14:paraId="50277259" w14:textId="77777777" w:rsidR="00FB2E4A" w:rsidRDefault="00FB2E4A" w:rsidP="00A57CC4">
      <w:pPr>
        <w:pStyle w:val="Nagwek1"/>
        <w:spacing w:before="0" w:line="276" w:lineRule="auto"/>
        <w:ind w:left="426" w:hanging="426"/>
        <w:jc w:val="center"/>
        <w:rPr>
          <w:rFonts w:ascii="Arial" w:hAnsi="Arial" w:cs="Arial"/>
          <w:color w:val="auto"/>
          <w:sz w:val="24"/>
          <w:szCs w:val="24"/>
        </w:rPr>
      </w:pPr>
    </w:p>
    <w:p w14:paraId="7688313C" w14:textId="77777777" w:rsidR="00FB2E4A" w:rsidRDefault="00FB2E4A" w:rsidP="00A57CC4">
      <w:pPr>
        <w:pStyle w:val="Nagwek1"/>
        <w:spacing w:before="0" w:line="276" w:lineRule="auto"/>
        <w:ind w:left="426" w:hanging="426"/>
        <w:jc w:val="center"/>
        <w:rPr>
          <w:rFonts w:ascii="Arial" w:hAnsi="Arial" w:cs="Arial"/>
          <w:color w:val="auto"/>
          <w:sz w:val="24"/>
          <w:szCs w:val="24"/>
        </w:rPr>
      </w:pPr>
    </w:p>
    <w:p w14:paraId="606F610A" w14:textId="77777777" w:rsidR="00FB2E4A" w:rsidRDefault="00FB2E4A" w:rsidP="00A57CC4">
      <w:pPr>
        <w:pStyle w:val="Nagwek1"/>
        <w:spacing w:before="0" w:line="276" w:lineRule="auto"/>
        <w:ind w:left="426" w:hanging="426"/>
        <w:jc w:val="center"/>
        <w:rPr>
          <w:rFonts w:ascii="Arial" w:hAnsi="Arial" w:cs="Arial"/>
          <w:color w:val="auto"/>
          <w:sz w:val="24"/>
          <w:szCs w:val="24"/>
        </w:rPr>
      </w:pPr>
    </w:p>
    <w:p w14:paraId="65A922F1" w14:textId="77777777" w:rsidR="00FB2E4A" w:rsidRDefault="00FB2E4A" w:rsidP="00A57CC4">
      <w:pPr>
        <w:pStyle w:val="Nagwek1"/>
        <w:spacing w:before="0" w:line="276" w:lineRule="auto"/>
        <w:ind w:left="426" w:hanging="426"/>
        <w:jc w:val="center"/>
        <w:rPr>
          <w:rFonts w:ascii="Arial" w:hAnsi="Arial" w:cs="Arial"/>
          <w:color w:val="auto"/>
          <w:sz w:val="24"/>
          <w:szCs w:val="24"/>
        </w:rPr>
      </w:pPr>
    </w:p>
    <w:p w14:paraId="448E752D" w14:textId="425D1912" w:rsidR="00D95D66" w:rsidRDefault="00E26122" w:rsidP="00A57CC4">
      <w:pPr>
        <w:spacing w:after="0" w:line="276" w:lineRule="auto"/>
        <w:ind w:left="426" w:hanging="426"/>
        <w:jc w:val="center"/>
        <w:rPr>
          <w:rFonts w:ascii="Arial" w:hAnsi="Arial" w:cs="Arial"/>
          <w:b/>
          <w:bCs/>
          <w:sz w:val="36"/>
          <w:szCs w:val="36"/>
        </w:rPr>
      </w:pPr>
      <w:r w:rsidRPr="00D22EB5">
        <w:rPr>
          <w:rFonts w:ascii="Arial" w:hAnsi="Arial" w:cs="Arial"/>
          <w:b/>
          <w:bCs/>
          <w:sz w:val="36"/>
          <w:szCs w:val="36"/>
        </w:rPr>
        <w:t>Procedury wyboru i oceny grantobiorców</w:t>
      </w:r>
    </w:p>
    <w:p w14:paraId="3CB40C31" w14:textId="08978EF3" w:rsidR="00D95D66" w:rsidRDefault="00DC6464" w:rsidP="00A57CC4">
      <w:pPr>
        <w:spacing w:after="0" w:line="276" w:lineRule="auto"/>
        <w:ind w:left="426" w:hanging="426"/>
        <w:jc w:val="center"/>
        <w:rPr>
          <w:rFonts w:ascii="Arial" w:hAnsi="Arial" w:cs="Arial"/>
          <w:b/>
          <w:bCs/>
          <w:sz w:val="36"/>
          <w:szCs w:val="36"/>
        </w:rPr>
      </w:pPr>
      <w:r w:rsidRPr="00D22EB5">
        <w:rPr>
          <w:rFonts w:ascii="Arial" w:hAnsi="Arial" w:cs="Arial"/>
          <w:b/>
          <w:bCs/>
          <w:sz w:val="36"/>
          <w:szCs w:val="36"/>
        </w:rPr>
        <w:t>w ramach SRLKS</w:t>
      </w:r>
    </w:p>
    <w:p w14:paraId="42DBF44C" w14:textId="77777777" w:rsidR="00A57CC4" w:rsidRDefault="00DC6464" w:rsidP="00A57CC4">
      <w:pPr>
        <w:spacing w:after="0" w:line="276" w:lineRule="auto"/>
        <w:ind w:left="426" w:hanging="426"/>
        <w:jc w:val="center"/>
        <w:rPr>
          <w:rFonts w:ascii="Arial" w:hAnsi="Arial" w:cs="Arial"/>
          <w:b/>
          <w:bCs/>
          <w:sz w:val="36"/>
          <w:szCs w:val="36"/>
        </w:rPr>
      </w:pPr>
      <w:r w:rsidRPr="00D22EB5">
        <w:rPr>
          <w:rFonts w:ascii="Arial" w:hAnsi="Arial" w:cs="Arial"/>
          <w:b/>
          <w:bCs/>
          <w:sz w:val="36"/>
          <w:szCs w:val="36"/>
        </w:rPr>
        <w:t xml:space="preserve">Lokalnej Grupy Działania "Puszcza Białowieska" </w:t>
      </w:r>
    </w:p>
    <w:p w14:paraId="6CFF6798" w14:textId="250B7032" w:rsidR="00E26122" w:rsidRPr="00D22EB5" w:rsidRDefault="00DC6464" w:rsidP="00A57CC4">
      <w:pPr>
        <w:spacing w:after="0" w:line="276" w:lineRule="auto"/>
        <w:ind w:left="426" w:hanging="426"/>
        <w:jc w:val="center"/>
        <w:rPr>
          <w:rFonts w:ascii="Arial" w:hAnsi="Arial" w:cs="Arial"/>
          <w:sz w:val="36"/>
          <w:szCs w:val="36"/>
        </w:rPr>
      </w:pPr>
      <w:r w:rsidRPr="00D22EB5">
        <w:rPr>
          <w:rFonts w:ascii="Arial" w:hAnsi="Arial" w:cs="Arial"/>
          <w:b/>
          <w:bCs/>
          <w:sz w:val="36"/>
          <w:szCs w:val="36"/>
        </w:rPr>
        <w:t>na lata 2023-2027</w:t>
      </w:r>
    </w:p>
    <w:p w14:paraId="1D3627B5" w14:textId="77777777" w:rsidR="00E26122" w:rsidRPr="00E26122" w:rsidRDefault="00E26122" w:rsidP="00A57CC4">
      <w:pPr>
        <w:spacing w:after="0" w:line="276" w:lineRule="auto"/>
        <w:ind w:left="426" w:hanging="426"/>
        <w:rPr>
          <w:rFonts w:ascii="Arial" w:hAnsi="Arial" w:cs="Arial"/>
          <w:sz w:val="24"/>
          <w:szCs w:val="24"/>
        </w:rPr>
      </w:pPr>
      <w:r w:rsidRPr="00E26122">
        <w:rPr>
          <w:rFonts w:ascii="Arial" w:hAnsi="Arial" w:cs="Arial"/>
          <w:sz w:val="24"/>
          <w:szCs w:val="24"/>
        </w:rPr>
        <w:t xml:space="preserve"> </w:t>
      </w:r>
    </w:p>
    <w:p w14:paraId="419E1D66" w14:textId="77777777" w:rsidR="00E26122" w:rsidRPr="00E26122" w:rsidRDefault="00E26122" w:rsidP="00A57CC4">
      <w:pPr>
        <w:spacing w:after="0" w:line="276" w:lineRule="auto"/>
        <w:ind w:left="426" w:hanging="426"/>
        <w:rPr>
          <w:rFonts w:ascii="Arial" w:hAnsi="Arial" w:cs="Arial"/>
          <w:sz w:val="24"/>
          <w:szCs w:val="24"/>
        </w:rPr>
      </w:pPr>
      <w:r w:rsidRPr="00E26122">
        <w:rPr>
          <w:rFonts w:ascii="Arial" w:hAnsi="Arial" w:cs="Arial"/>
          <w:sz w:val="24"/>
          <w:szCs w:val="24"/>
        </w:rPr>
        <w:t xml:space="preserve"> </w:t>
      </w:r>
    </w:p>
    <w:p w14:paraId="0758FD00" w14:textId="4B3DA9C4" w:rsidR="00E26122" w:rsidRPr="00E26122" w:rsidRDefault="00E26122" w:rsidP="00A57CC4">
      <w:pPr>
        <w:spacing w:after="0" w:line="276" w:lineRule="auto"/>
        <w:ind w:left="426" w:hanging="426"/>
        <w:rPr>
          <w:rFonts w:ascii="Arial" w:hAnsi="Arial" w:cs="Arial"/>
          <w:sz w:val="24"/>
          <w:szCs w:val="24"/>
        </w:rPr>
      </w:pPr>
      <w:r w:rsidRPr="00E26122">
        <w:rPr>
          <w:rFonts w:ascii="Arial" w:hAnsi="Arial" w:cs="Arial"/>
          <w:sz w:val="24"/>
          <w:szCs w:val="24"/>
        </w:rPr>
        <w:t xml:space="preserve"> </w:t>
      </w:r>
    </w:p>
    <w:p w14:paraId="7BEEAF34" w14:textId="77777777" w:rsidR="00E26122" w:rsidRPr="00E26122" w:rsidRDefault="00E26122" w:rsidP="00A57CC4">
      <w:pPr>
        <w:spacing w:after="0" w:line="276" w:lineRule="auto"/>
        <w:ind w:left="426" w:hanging="426"/>
        <w:rPr>
          <w:rFonts w:ascii="Arial" w:hAnsi="Arial" w:cs="Arial"/>
          <w:sz w:val="24"/>
          <w:szCs w:val="24"/>
        </w:rPr>
      </w:pPr>
      <w:r w:rsidRPr="00E26122">
        <w:rPr>
          <w:rFonts w:ascii="Arial" w:hAnsi="Arial" w:cs="Arial"/>
          <w:sz w:val="24"/>
          <w:szCs w:val="24"/>
        </w:rPr>
        <w:t xml:space="preserve"> </w:t>
      </w:r>
    </w:p>
    <w:p w14:paraId="0EC465AA" w14:textId="77777777" w:rsidR="00E26122" w:rsidRPr="00E26122" w:rsidRDefault="00E26122" w:rsidP="00A57CC4">
      <w:pPr>
        <w:spacing w:after="0" w:line="276" w:lineRule="auto"/>
        <w:ind w:left="426" w:hanging="426"/>
        <w:rPr>
          <w:rFonts w:ascii="Arial" w:hAnsi="Arial" w:cs="Arial"/>
          <w:sz w:val="24"/>
          <w:szCs w:val="24"/>
        </w:rPr>
      </w:pPr>
      <w:r w:rsidRPr="00E26122">
        <w:rPr>
          <w:rFonts w:ascii="Arial" w:hAnsi="Arial" w:cs="Arial"/>
          <w:sz w:val="24"/>
          <w:szCs w:val="24"/>
        </w:rPr>
        <w:t xml:space="preserve"> </w:t>
      </w:r>
    </w:p>
    <w:p w14:paraId="1F7CE355" w14:textId="36164DD4" w:rsidR="00E26122" w:rsidRDefault="00E26122" w:rsidP="00A57CC4">
      <w:pPr>
        <w:spacing w:after="0" w:line="276" w:lineRule="auto"/>
        <w:ind w:left="426" w:hanging="426"/>
        <w:rPr>
          <w:rFonts w:ascii="Arial" w:hAnsi="Arial" w:cs="Arial"/>
          <w:sz w:val="24"/>
          <w:szCs w:val="24"/>
        </w:rPr>
      </w:pPr>
      <w:r w:rsidRPr="00E26122">
        <w:rPr>
          <w:rFonts w:ascii="Arial" w:hAnsi="Arial" w:cs="Arial"/>
          <w:sz w:val="24"/>
          <w:szCs w:val="24"/>
        </w:rPr>
        <w:t xml:space="preserve">  </w:t>
      </w:r>
    </w:p>
    <w:p w14:paraId="26262CA7" w14:textId="77777777" w:rsidR="00DC6464" w:rsidRPr="00DC6464" w:rsidRDefault="00DC6464" w:rsidP="00A57CC4">
      <w:pPr>
        <w:ind w:left="426" w:hanging="426"/>
        <w:rPr>
          <w:rFonts w:ascii="Arial" w:hAnsi="Arial" w:cs="Arial"/>
          <w:sz w:val="24"/>
          <w:szCs w:val="24"/>
        </w:rPr>
      </w:pPr>
    </w:p>
    <w:p w14:paraId="4469FB3C" w14:textId="77777777" w:rsidR="00DC6464" w:rsidRDefault="00DC6464" w:rsidP="00A57CC4">
      <w:pPr>
        <w:ind w:left="426" w:hanging="426"/>
        <w:rPr>
          <w:rFonts w:ascii="Arial" w:hAnsi="Arial" w:cs="Arial"/>
          <w:sz w:val="24"/>
          <w:szCs w:val="24"/>
        </w:rPr>
      </w:pPr>
    </w:p>
    <w:p w14:paraId="40F7BFD0" w14:textId="77777777" w:rsidR="00D95D66" w:rsidRDefault="00D95D66" w:rsidP="00A57CC4">
      <w:pPr>
        <w:ind w:left="426" w:hanging="426"/>
        <w:rPr>
          <w:rFonts w:ascii="Arial" w:hAnsi="Arial" w:cs="Arial"/>
          <w:sz w:val="24"/>
          <w:szCs w:val="24"/>
        </w:rPr>
      </w:pPr>
    </w:p>
    <w:p w14:paraId="0691FC8C" w14:textId="77777777" w:rsidR="00A57CC4" w:rsidRDefault="00A57CC4" w:rsidP="00A57CC4">
      <w:pPr>
        <w:ind w:left="426" w:hanging="426"/>
        <w:rPr>
          <w:rFonts w:ascii="Arial" w:hAnsi="Arial" w:cs="Arial"/>
          <w:sz w:val="24"/>
          <w:szCs w:val="24"/>
        </w:rPr>
      </w:pPr>
    </w:p>
    <w:p w14:paraId="5C8165A9" w14:textId="77777777" w:rsidR="00D95D66" w:rsidRPr="00DC6464" w:rsidRDefault="00D95D66" w:rsidP="00A57CC4">
      <w:pPr>
        <w:ind w:left="426" w:hanging="426"/>
        <w:rPr>
          <w:rFonts w:ascii="Arial" w:hAnsi="Arial" w:cs="Arial"/>
          <w:sz w:val="24"/>
          <w:szCs w:val="24"/>
        </w:rPr>
      </w:pPr>
    </w:p>
    <w:p w14:paraId="6C4C7852" w14:textId="52D3722C" w:rsidR="00DC6464" w:rsidRPr="00DC6464" w:rsidRDefault="00DC6464" w:rsidP="00A57CC4">
      <w:pPr>
        <w:tabs>
          <w:tab w:val="left" w:pos="6930"/>
        </w:tabs>
        <w:ind w:left="426" w:hanging="426"/>
        <w:jc w:val="center"/>
        <w:rPr>
          <w:rFonts w:ascii="Arial" w:hAnsi="Arial" w:cs="Arial"/>
          <w:sz w:val="24"/>
          <w:szCs w:val="24"/>
        </w:rPr>
      </w:pPr>
      <w:r>
        <w:rPr>
          <w:rFonts w:ascii="Arial" w:hAnsi="Arial" w:cs="Arial"/>
          <w:sz w:val="24"/>
          <w:szCs w:val="24"/>
        </w:rPr>
        <w:t xml:space="preserve">Hajnówka, </w:t>
      </w:r>
      <w:r w:rsidR="00BE526F">
        <w:rPr>
          <w:rFonts w:ascii="Arial" w:hAnsi="Arial" w:cs="Arial"/>
          <w:sz w:val="24"/>
          <w:szCs w:val="24"/>
        </w:rPr>
        <w:t>07</w:t>
      </w:r>
      <w:r w:rsidR="00671E73">
        <w:rPr>
          <w:rFonts w:ascii="Arial" w:hAnsi="Arial" w:cs="Arial"/>
          <w:sz w:val="24"/>
          <w:szCs w:val="24"/>
        </w:rPr>
        <w:t>.</w:t>
      </w:r>
      <w:r w:rsidR="00BE526F">
        <w:rPr>
          <w:rFonts w:ascii="Arial" w:hAnsi="Arial" w:cs="Arial"/>
          <w:sz w:val="24"/>
          <w:szCs w:val="24"/>
        </w:rPr>
        <w:t>10</w:t>
      </w:r>
      <w:r w:rsidR="00671E73">
        <w:rPr>
          <w:rFonts w:ascii="Arial" w:hAnsi="Arial" w:cs="Arial"/>
          <w:sz w:val="24"/>
          <w:szCs w:val="24"/>
        </w:rPr>
        <w:t>.2026 r.</w:t>
      </w:r>
    </w:p>
    <w:p w14:paraId="78CA65AE" w14:textId="59CF4DFB" w:rsidR="00E26122" w:rsidRPr="00E26122" w:rsidRDefault="00E26122" w:rsidP="00A57CC4">
      <w:pPr>
        <w:spacing w:line="276" w:lineRule="auto"/>
        <w:ind w:left="426" w:hanging="426"/>
        <w:rPr>
          <w:rFonts w:ascii="Arial" w:hAnsi="Arial" w:cs="Arial"/>
          <w:sz w:val="24"/>
          <w:szCs w:val="24"/>
        </w:rPr>
      </w:pPr>
      <w:r w:rsidRPr="00E26122">
        <w:rPr>
          <w:rFonts w:ascii="Arial" w:hAnsi="Arial" w:cs="Arial"/>
          <w:noProof/>
          <w:sz w:val="24"/>
          <w:szCs w:val="24"/>
        </w:rPr>
        <mc:AlternateContent>
          <mc:Choice Requires="wpg">
            <w:drawing>
              <wp:anchor distT="0" distB="0" distL="114300" distR="114300" simplePos="0" relativeHeight="251659264" behindDoc="0" locked="0" layoutInCell="1" allowOverlap="1" wp14:anchorId="5CDB77E1" wp14:editId="04207891">
                <wp:simplePos x="0" y="0"/>
                <wp:positionH relativeFrom="margin">
                  <wp:posOffset>-158750</wp:posOffset>
                </wp:positionH>
                <wp:positionV relativeFrom="paragraph">
                  <wp:posOffset>290195</wp:posOffset>
                </wp:positionV>
                <wp:extent cx="6324600" cy="819785"/>
                <wp:effectExtent l="0" t="0" r="0" b="0"/>
                <wp:wrapSquare wrapText="bothSides"/>
                <wp:docPr id="48781" name="Grupa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24600" cy="819785"/>
                          <a:chOff x="0" y="0"/>
                          <a:chExt cx="6800279" cy="901065"/>
                        </a:xfrm>
                      </wpg:grpSpPr>
                      <pic:pic xmlns:pic="http://schemas.openxmlformats.org/drawingml/2006/picture">
                        <pic:nvPicPr>
                          <pic:cNvPr id="90" name="Picture 90"/>
                          <pic:cNvPicPr/>
                        </pic:nvPicPr>
                        <pic:blipFill>
                          <a:blip r:embed="rId8"/>
                          <a:stretch>
                            <a:fillRect/>
                          </a:stretch>
                        </pic:blipFill>
                        <pic:spPr>
                          <a:xfrm>
                            <a:off x="0" y="0"/>
                            <a:ext cx="5457571" cy="901065"/>
                          </a:xfrm>
                          <a:prstGeom prst="rect">
                            <a:avLst/>
                          </a:prstGeom>
                        </pic:spPr>
                      </pic:pic>
                      <pic:pic xmlns:pic="http://schemas.openxmlformats.org/drawingml/2006/picture">
                        <pic:nvPicPr>
                          <pic:cNvPr id="92" name="Picture 92"/>
                          <pic:cNvPicPr/>
                        </pic:nvPicPr>
                        <pic:blipFill>
                          <a:blip r:embed="rId9"/>
                          <a:stretch>
                            <a:fillRect/>
                          </a:stretch>
                        </pic:blipFill>
                        <pic:spPr>
                          <a:xfrm>
                            <a:off x="5486083" y="97409"/>
                            <a:ext cx="1314196" cy="706247"/>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253B96BD" id="Grupa 2" o:spid="_x0000_s1026" style="position:absolute;margin-left:-12.5pt;margin-top:22.85pt;width:498pt;height:64.55pt;z-index:251659264;mso-position-horizontal-relative:margin" coordsize="68002,9010"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AjJQINmAgAABQcAAA4AAABkcnMvZTJvRG9jLnhtbNRV&#10;247bIBB9r9R/QLxvfEnim5LsS7pRpVUbbdsPIBjbaI1BQG5/3wE72TRp1dVqH9oHo4FhhjNnDnh2&#10;fxAt2jFtuOzmOBqFGLGOypJ39Rz/+P5wl2FkLOlK0sqOzfGRGXy/+PhhtlcFi2Uj25JpBEk6U+zV&#10;HDfWqiIIDG2YIGYkFevAWUktiIWproNSkz1kF20Qh2ES7KUulZaUGQOry96JFz5/VTFqv1aVYRa1&#10;cwzYrB+1HzduDBYzUtSaqIbTAQZ5AwpBeAeHnlMtiSVoq/lNKsGplkZWdkSlCGRVccp8DVBNFF5V&#10;s9Jyq3wtdbGv1ZkmoPaKpzenpV92K62+qbXu0YP5KOmzAV6CvaqLS7+b1y+bD5UWLgiKQAfP6PHM&#10;KDtYRGExGceTJATiKfiyKE+zaU85baAvN2G0+XQKzMIwTvM+MAdqEh8YkKI/1oM7g1GcFvANBIF1&#10;Q9DfhQRRdqsZHpKIV+UQRD9v1R30UhHLN7zl9uh1CV1zoLrdmlPHrZsAl2uNeDnHOTDSEQH3Adzu&#10;VAQrQPlpl4txHXDzX1JsWq4eeNs63p09gAVBXwniN/X2YltKuhWss/3t0awF3LIzDVcGI10wsWEA&#10;UH8uo75RxmpmaeMOrODgJ7hRDhkpzg6P8gWYw2wGPb1GItPJNJ2m0R87TQqljV0xKZAzABtAAHpJ&#10;QXaPZgBz2jJw1p/vgQGcnlcw/h99xDf6iP81fXhAFzJ4B31MJ1kSZmOM4LHI00mY9xI8PSbROJpE&#10;edIrJQ2TeJK6Dec34T2U4t8VeGt92uG/4B7zyznYl3+vxU8AAAD//wMAUEsDBAoAAAAAAAAAIQBc&#10;6CyvOkMAADpDAAAUAAAAZHJzL21lZGlhL2ltYWdlMS5wbmeJUE5HDQoaCgAAAA1JSERSAAADJgAA&#10;AIgIBgAAABLJ/zEAAAABc1JHQgCuzhzpAAAABGdBTUEAALGPC/xhBQAAAAlwSFlzAAAOwwAADsMB&#10;x2+oZAAAQs9JREFUeF7tnQd4HcXVhmdv01WX1QsuNFPsGLANIRTTe++ETuiEUEMJECAQQgdD/oDp&#10;JYRAaKaDQ2+hGExvBkxTty3J6rrt/769u+JKXMlqtiXre5/nSHfb7OzuzO45M2fOG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CMby6x7w0Zm6qytnGUhhBBCCCHEALCc/6LP7Oc1Uzbfwnh8&#10;exnL2tN4PKuYcOR68+GJpzo7CCGEEEIIIfqJDJM+cXjQTNloO+OxaIzsAWMk19kQR4aJEEIIIYQQ&#10;g0KGSU/kXphlVsnf2Xi8NEZ2gTGS7mz5JTJMhBBCCCGEGBQyTBJZ7apCk5G2m/Fae+PWbAtjJOBs&#10;6R0ZJkIIIYQQQgwKGSbTbh5nIuG9cCv2Npa1GYwRj7Ol78gwEUIIIYQQYlCMTsNk0nXrGF9gb+P1&#10;0hiZ6qwdODJMhBBCCCGEGBSjxTCxzKSZ001KcG8Ti+1lPJ61nPVDgwwTIYQQQgghBsVKbJjs5zWT&#10;Zmxu/N59nEhaY50NQ48MEyGEEEIIIQbFSmaY/CHFTJm4nT3HiMfaHQZJvrNh2SLDRAghhBBCiEEx&#10;8g2TvDMzTdm4XYzHu6cT1jfD2bL8kGEihBBCCCHEoBjZhsn6N92DKzigz2F9lxUyTIQwc+bM+W1+&#10;fv50Z1H0gbq6usZtttnmImdRCCFGJNmbXbuvZVlrOouiL8RiP9W/fvo/naURTVHRmMk+X8pfo9HY&#10;E5WV1bc7qwfESDdMvjNez3hnaUjw+zwmFI46S31EhokQZu7cubOmTZt2nLMo+sC8efM+nTp16mRn&#10;UQghRiS5M2bO9nq9eziLog9Eo5E3F71y6qbO4oimqChvy0Ag+FIkErm+oqJqUPpw/+fsWImxYKZd&#10;c9rGzpIQQgghhBBieSHDJIE9t5xgTtp/shlf0vMwlcw0v/F5dduEEEIIIYQYSqRhO2TA4Lju9E3s&#10;XpMbztzUeD0/e7nlZqWYfbdZzdz/t23M4btONOFIP129hBBCCCGEEL0iw8ThspM26uwp2X3GePP1&#10;7APNs3/f2Xzyn/3MwhcONw9esa354KtF5v/+86m9jxBCCCGEEGLokGECDttlojlp/0nOUpwJpZlm&#10;h9+sYiatNsbuRbnolvfM5Xd94GwVQgghhBDDGY8VM2Mym50lMRIY1YYJDY5TfjvZ3H7BDGdNcq67&#10;72PzFxgmQgghhBBiZDB9rQVmn83mOktiJDAqDROPx7IHur9z915m5hmb9DqY/bFXvjN/nPmWsySE&#10;EEIIIYYDlhVzfnVlrbGV5rhdXjKn7jXHHLz1/+zfm02e72ztSk9piBXDqDJMfrVGrrnkhOnmm9kH&#10;mkev3t5MX7fA2ZKc7yubzMHnv2iiURVaIYQQQojhxBHbv+786spXPxXb/7ed+qmZNKHcTFylyrz7&#10;5QR7XXcO2+4N55cYDowawyQ/J2i233gVs8/Wq9njR/rCoy8tMM2tYWdppSANsqcjYuhhKLe8+M+l&#10;sjXkd/GfSUmF9K2gCiH6i7+oqOiIkpKiPzjLJCUvL28t57dIID8/f/PS0uLLy8qKrikrK9uP63Jz&#10;U8syMzP7+r4TYshgD0d2eqstx+7ystl4nW/s3wFfxNmDk6pb5o1P1zQNzanmx9pc8978VU17yO9s&#10;NcbridrHFI1ZYi48ZLYpy6uzl31eRV1d0Ywaw2RhfZu55t6PzOQDHjSX3Pa+s7Z3mlpDzq9lwtqQ&#10;LXuQZcVEyKOQI+yl4Qdnt0x2P6ZDRgLXQRZCDreXeucRyAXxn7/AB/kC8iOkiCuEcBkzZkx2cXH+&#10;TqWlRUeWlBSeWlxcfHhhYS7rzqh0zR0g6YGA707L8hzlLBso3v9OSwt+gXv6W2cVyYKwPo4kvMXF&#10;BTu65QP/f8dZmbGejR39pri48LjU1JRXvV7v2R6P73RjIvtkZ2dPSE3NWZCVlfE5dvHG9xRi+UCj&#10;Y7eN55lPbj3PrF5SYx6/eKa58pgHTMDftSGZRsc2Z51ttjzjT6Yj9MtqfMJuL5gPbz7fZKS2m3mz&#10;LjAn7/lfYxl5yKxoRt2HjG5ZF8yaayoXtjhrembiuBzn1zLhHMhLPcho5X5IsvtxG2Qk4M7MyZ6p&#10;wcCel3RIEKKPvuhCMOjfyu9Pedrr9d3h8/mv8/u9d6WkpP6vrKxkflFR7kbObqL/2B+FSMTYIXxg&#10;qDwydmxZA5TwVbg8gsj0+wPPuOUD/28PBIIvoXxUlpQU8bvz8yRdfQAGyYX839ER3q2+fkn+4sUN&#10;p3u9HWy164A0QaTJieXOvS9sYmY9uZX9+6faXHPczCNMU2uKvezywrx1zQ81eaaxNWgeeq1r+2Yk&#10;6jGX37+refbdKfbyix+say751+4mFNEnd0UzKlvYOHliasrSG8EYLjglsMwL6R2Q07rJaOdcSOL9&#10;uAoyEjgBsg7kJntp4PCjzx611SAVXCFEdyKR6EvhcGgvKIxH4vezHo9nNa835WFs0pd1AFRUVB1W&#10;V9dQUFNT83h8jZUb/z8yQZl4xykfB0YikRtiMRPw+XyXwTi50tmlL2SgXJVEo5Gvqqurn2xsbFzU&#10;2tpasXhxa3l5eWUJZF3sI98XsUIozas3O/7pj+bVjyeaNcuqnbV9h65fDCe89Zlnm46w1wQDy9RL&#10;RvSRfrWcDDvWv+k7WBnjnaU+s/WGpeaFm3Z1loz559Pzza2Pfm5+rG62Z3mfvHqumbZOvtl2ozJz&#10;6R3zzH3Pfu3s2QPhyPXmwxNPdZb6yl0QuvzsBZnNFd3guhrIsfaSMb+G/AnyBOR2yG8gHKPA0Vz0&#10;82Ur3zOQqyFsySJUUOhDvQ+EltgPkP0hj0E4zoTjHE6GsKeCQngOnosGwQLIZMj5EH6AWiHsuqf7&#10;w87O/+64+aPR+3sI3SLY9cTQZn+BfA/pie8gfJ5jIPVc0Q2ebzcI8/MJV4B/Of8PhtCBlOek2wLT&#10;4VuGLlOXQ+iSwdbCHSG8Ly9DLoXwHpNtIIdCxkGokNAgeAByDySxRZDPi+cohXwF+RvkHQg50JEb&#10;IC9CSiBsbdwQwrr2DYTlpBzC66O4o/HOgGwOeRpyiyOFEHc8EJuCzobsDglAmH/ez0WQYcHcuXNn&#10;TZs27ThnUfSBefPmfTp16lTWsT5TUlK4p8/nfzQaDd9dXl7tumV6y8pKfqQS2d7ePKWmpv7j0tLi&#10;21Ds1nC2dxIKNR9dW7vka7rjZGSkXoF9GC+9FYrr7IqKStYttzvZW1padDqq8iGWFWN5/ykcDp/f&#10;2NjyXk5Otvu+6AT7VJWXVx1YWFi4u8/nPday7LKdgXRRx2IPQPGfieVOJ/Di4oJDvV7fKfjJOvc9&#10;lOfrq6pq7rU3Ijmc+48496FIp4hpxGLRWysrq29A+tv6fJ4Tscvq2JaNbahHsUeQPt99nV3hRUVF&#10;u/p8Ft9nE2MxqyIWi9xRWVnDusn6nDN2bFkdlPcPcc3rc38o7CdZlmffUCh8fm1t7eulpSUve72e&#10;LbDP29jc5l4fx6GkpARuwfKqyEMKzv8pjvkzjhkuI2jta4Mx8Rjy2zmesKgo99c+X8pr+Onp6Ghe&#10;m2Ugvj5vS683cCHuJSfzqsFx9+E+oVzYz8pJK9qM67RjrlpW9HWUu/N5f9x7wv1Q3q7C1l/hdx7S&#10;8vO+dHSE/rxw4ULbd5ruhn5/AM/Iwn0zXmx/PxJpO6u6us5+l+P+n4X7vxPSLMY+qdhehTL+j6qq&#10;2n9yOwjgHBdblsV3IN7RMbyjvZfBQnqQG9lbCMP8Lzj3VGyrw/EPo0xcgk1tZWXFd6IMrNrWVn8I&#10;jKqfsC6I/D+DMjEb13o9j0e9OteyvNuHw+3neDxWxOv1X4djJiA9H/MaCrX+qba2/kPui7J5Jm4j&#10;84p3vJ3X6mg0dmNVVdXd3E4yMjLys7Iy8O2xduByLBab09jYdHZTUxPdfbuTU1JSfC2ubTLOl4/0&#10;cO9jb4dCLRf9/Jzs60MZ5fXZ9WpJJNJ+NJ7dQTiHXYYTQZk8FWXyg9zc1FWCwZzLcBy/cR3I55OV&#10;lVWsF43sQcM95zexC7jvl+O+P+ss9oncGTNne73ePZzF5UJqSodpbefnsOvvvkLDJBK17N4TGih+&#10;X7jLOJRlDeram4teOXVTZ3FEw/cIe2b5Hke9668+3IVR2WNywr7UsaEd1jSbLY59whx2wUvmtXlV&#10;5ruKRvP+FwvNPU99ZU65+k0zaf8HTf1zr5g1w4vt/ZczrODbx3/aUMnlOr74CV92R0Oo9NJ1iP2U&#10;VLQ5zsGFigCXuY0hyGigJEKFgGmydd6FRgnXZUPok0wF+wCI22W/AYQfLLo3JI4D4TGU1SHkRgiV&#10;ACpG3P9IyCsQ191pIPDaeY58eynOLo4Quj/xevnh4sBxjs+gck+l/gUIX8ZUsGj40CCjIuH669Hg&#10;oaHIjzPfTNtBaDzyOlyodNPQ4T2ikcZjaCC4A2Z5H5k/3lfCDyaPYXo0HPlhaIB0hwYmlaoyiKuY&#10;8dkzLUKjhoYqDRFeD583DU4aohpXIFzshqZw2OM4WlulUEaoWFHWpZKN/zR+TXp6emFGRtpbHo93&#10;f1Trr6kIYftpcWMmDn7fBMPhShwzDgraZ1gFhdOKBIMxX0K6kNiGTBvbOYbNwGjYGsu7IE1oCbEf&#10;sc86UFiuRnquggmjpPh0KKk0+lF3Yl9A1vX7/f+EomQPRuc4D+fcqOueV3COJVjN+m28XmszpLcX&#10;1o3BOdjQMRbLf4Gi+RR+2/WBA7QDAd8TuAd8932BdMbBmJuJPFzG7cnAta3B64Axk/h+IavwOvmf&#10;CzDOOrDMuspGmh9wzFY4F+ti/7Si5Ux19eK3oRw/CePV6/MF7XcmjLztfL7AC7iezfAMGEu1APfp&#10;Uijy3d1nA7wHFJQFvoPwHPjMLY5tMjByc/AMjsb29bBIxbsF23dOSfG/zLLGfWIxrw/785l9BKnF&#10;9p283iDvm60JQkE+COu2RPrt2F6DtKaxjBQX57MRjOXxLJyDjTMBbKeBhcsJ272DJSUl02B0vYpj&#10;dsC2BUgjA/uei+uwjRYo48zPFikpmXb5z8/PZ5ndEoYIjSob3JfDcPxmNTWLv8D+TJfl4GOkV8W8&#10;BgKpCc/YczDWbZWQ1w3oUon76b6zU7OzM19BHo7CNjblL4ax/rvs7AynN64rvH/YfiT2XQeXxYar&#10;GI49OBBIn1tQkGU3Lng8/p1xTjaeIV+xn7BvZiQSqsP/YohbH1HXPFtQeAzHo6WmZr+B5UNwDBsa&#10;W3Ce3+O+uA16+QnHrukei7pAN+JhxYwpXzq/fibREOmvUULYS0KjhERj1i+Mks0ns+1RLG9GnVKz&#10;5rhsOzLXS3MrzHq/fdi8+n6lsyU5/tZm81jdf8zubckL6KRwrfl9y7uDieTCF4Tbek6hO1B/oGVK&#10;hZguRFRI+OIiVMBPhPCDzvzx5bYtpD+sCaFBQ+V7Ewg/QmytIXRXolJPcVvJ2ZrEHgTmhev44aY7&#10;Eg2KmyHsxbAjuiyFOgiNIFf6G0XsIwivl+c7E8LeFCoocyBjIVQy7oNwH/Z+JMJ80zjhNvaaHA9h&#10;izaNG7Yi0sDg9UyDcBuNt5MgyWBLCD/SbM3iB5EfaBp4idC4uRXCAsYPcLLBTzRC2apFI5GGHxVA&#10;fiRplNofIDH6iMU844qLC/aGkn88FI3noFgVR6ORLxYvXmx/wSsqKncuL6+cAFkDytOnXIftp8d7&#10;SzJPwf5FkUjkovLyqs2x7yRs+xIKyYFUJKHQTIJidAzW/VBfv2QtbN8C+42rqqp9ji3OTroT2to6&#10;UC6tSDQabWhrCx3Ec7hEIh3HMm0cvzq2f4/0fguFkO+PNBgXF2FdCMdPxz4zWls7pmM5gjyxhRt1&#10;zbLfM1j35/Ly8v2xz6aVldVdjIpwOHYB8wUZj/3eg0K1JQwaNkqAqO2uBMVte+ahrq5hXezTgOs7&#10;Iy0tLR5HtI80N7dsFr/eKijvxjQ0NCzgPcXyDvi/Ie7hfch3ZmpqaneDZjgyL/7P4nvQQJn+G/Lu&#10;wa237zGuZy3cpwrYLkfk5ubyPW6D8vNZ/B5UTqioqHJ78X8B9nsbz+M32A/32zzI+5KZmWb3GLAX&#10;CusnYftOkCmRSBSKu2eVvLw8tzHLBtu2hGyEPPH7RYWcDWMwXOJBUGAXHovt+yG/0yoqqu2eO2y7&#10;GOdKwbM4Ads2hkzE8V/gOnYtKCjYLBKJPRffz2u/L2FI2v9xHN/jKBJpxdiXRjJ79uthnLyF9NdG&#10;Oszr+khrDtIvKSzMSWzE68xrLBa1v4Ewyu28ohwegv1xDyJ34ZqnMw1c74s4x29wvfZ1JCf2As7L&#10;+jgR13IZ0sj2+9O7BEkJh6PnYB+WyVUXLmycj98H8rlAVsP9fze+T/hc9pYEg4ETcM5xWL4a+/H5&#10;TkGe3se63dhjijr1R+dYfBOj9KRAnYncXllZk8yLY4XBQe3XHHu/HUlreXLqPs+Ztcf1riOKoWfU&#10;GSaXnbSRueuJL832v3/aLGpoc9b2TJvlM+mxkPn7kufMg3UPm33avjCTYYxs1fGdve6pxfebKZGa&#10;fn3ousFWjA8SpBYyEOgGxVZN9hSwR4CDYPl8+bKhCxeh4dMfvoXQsGGPCD8AdB/rdMVw4IuarltU&#10;wNlaRMWb+xN2Nf0RchGEPTAkPtKsd/4NYZe4K27+BwLzy94Pwt4Punfx7cbeJOJu6w5bYtmiS2jQ&#10;saeI11AFofsMr8n9cLu9WN2hoUZlhb01VJi6v1Vp9NFdjGmyN6WnZx8f4RfvpTkPwg+V64bZ07nF&#10;Sg6Uuq38/sDDUC5vgqKxDRSO12Ac0IjvUs5KSoouo9IeDtuuTLbbChQyum+RtUpLi9mTQEU+BkXI&#10;ysxMXTs1NWDXYSg6/25ubnbdHQkbClzSofhwTEsGDICDFi1axEhyvyB+fNTuCfT5fFtCUVwf58F7&#10;KvYKjrGNKBhTn+Ncr1IRKyrKXQ+K3ptcj+zcgLxd77Ya90ATFE+7hR+K5wwYVeOQzgQqplVVC9lL&#10;a1paWiqR/uNY78vKSmcjy2Bg1KtDy8qKbiotLcE7wrJ7Uvx+/4CiXi1n3G8+n2M67gcMwsjCBEW0&#10;HveJ7ySTkpJi9y4MlFgswgYtPBOPGzwgyAhfeJ43477dbVkxOxy6z2eSfj87OiKv8j/2YyMbez3s&#10;MuH1Bh5Emb4YxgS9CGxQnreAQRWuqqrht4i0YNnuofP5rBk1NTX/xTI/+HRfBtZ2MBTKcf3+wsLC&#10;TbOzM+z1OIfboxEsKSk5Fvmchfyy7NpGJ8pX0nFHzc1tzrXGe8tZDvk/FrMKnPrFnny7x8/v98Rd&#10;NpZCQ0Oj/Y3C9fep8Qnn+DPq+S54nv+BwUH3ZRwb7zlBsR/v5ONq5MkeYBsMBjtdSPFcYEj5TsA9&#10;eQuGp20QDgdS/CFz6ZEPmZevvsyML1poXrn2MnPhobON39tdDRlaDt/+dfPSVZebTdb92tz3p5vM&#10;HWfcbvKzG52tYlkzqgyTTaYUmU+/qTNHXfKKCUf6Znmnwihx2ShUYa5d8l/bGLmr/gm7F8XVDgcB&#10;fbpddyjKQ5CBwp4GQgWaYypIMtehvkIjg4r7exC2BPHDQEXE7e9kdy+7yulaxF4Jd/yI+/JmaxR7&#10;dCg7QZiXvgzM5YuRyr8r3eM7dw29sXTc+UASR8e5YzNcgykZNBgIe4Vo7BF+eNxrogsWr6mnYkBD&#10;je4lfK40ENkalxj+lx8IXgvTtt1gesC9nzRQ3HPTSOS5h7X7iFh2QImwB79DEfkvl6FQfuUq+i50&#10;g4Ex8Efs+2FlZVVn7yCUE6dOWDMsy9qTgt+pUN7sOhyNWraLYywW69GPtaSk+O9Q7NgTcSkMAI6N&#10;6pFIxLLT8XhMJs5lK2ig2/iomPOustKqqmofiUTCR+F3rdfrPTkQSP8CyijdL3sg4vjtx7KQvusu&#10;6r4PbXAtbGQh7vkHBK771rgbmofjzcZBGbWNppSUofgcLGssO2ob7tGCjIwMN3ogn02CwRlzGrAi&#10;g4ouCGPR7f2139dlZcWPwXibhfvF3l++R3sdHxoOh9v5H2XV/t5A2b4G687B8RGU6T+PGZP1NQxE&#10;2z0Z5ZDPlL3ZnfFiUR/s8gXlnGW9FWvmQHFfs7AwZwrS+A2M38tRdhu9Xmt7GBJ2r05HR9juNYBB&#10;8pDP57kZRgG+W7bh6brnJqWhocEua8irXfZcowvnme7WL/wuZv3C7z5NjgaD3qkflvst7xHUc7pf&#10;XYB3wZfl5VUci2k/T+TDKevRzRLykc18QOyxqPn5+RNRx2bRQG1rq6dHgztGdYVD16oL7t7bLF4S&#10;r9KMvnXJvXss88hZd8/ZzLzwwbp2D01qIGROvvEQs7DBVSPEsmbUGCY+FDCvJ2wuvHkuX1h9pjhq&#10;R45cEfDjwBb1gdZAzoFBehtY6zYB9DYFPgd2s+uZSjFds/aGuJED2MrK9OniRDcpF/rIEvZ2uO5e&#10;rvSiXCwV92HQv7s/cLAjSbwXbm9Hb70xroser8eNjsVekO7X1FOLFpU83iu6hrHXhK5Xia567CPm&#10;h5Ufbs4v0+k60Q33ftLNpfu5OTZFjEIsK/oDW7obGpoOplIB5eIoDox3NnPwbYHX678TRklrR0eI&#10;QS86u4ihsNjvh2g0fLTryuEKjIxXscU2UKDIJO3hpEJIn3ic93UojOw97BUYJE4rceyHaLSVvbuE&#10;vZCuMu/Buezev7a2sF0nKyqq70B+1giFImycoJsX3zdJ34dQPt26/cPixYtxjmgESiLrb2cvhps+&#10;8uA2oJAev4G4R7aCBiW4S0OIx2MdivQbkLfV6cqDU42IqIEFBQVQwM1OyHuora3h8aampsX4DWPN&#10;mpCdne02vBB7IDUMucH0VHfBcZXaHveKivMavG/4Drvj6fpKBGXtCtz38TBQzkZ6aSjzdB2my98C&#10;lI/snJycTmMHy447YLzBLBKJ2I1+fn/w/7DN39bW8Tjy8F88z93wrHdGPfmEhn283rDnIfot8rqm&#10;k1d3TEafwP52/YJx9he3XrmCOks34qVSVDTG/h4grcTymowcr9fH3qFwKNTGep7oLmz7IcHIP7l7&#10;Pmpra/nN9qWk+P9Fww77HO4EBhh2cGD7Wbfub3LSW7p02S5LxhUuMhfds5cdbjg3s7sHtliWjBrD&#10;5JRtXjCvf5gsGEbvrBseqGfVoKERwBarP0M41oNjNfoDB3bzpcTWeqZBP97uadD1i/BlRlcinifx&#10;A8VmCg4OZBQVjttgiz+hIUN3CI6t4E3lXCNujw9duzj+ga1dHPBORZzr+LFLnLisNzgwkwpWorBn&#10;w/aTB2z5pbHEdJce9/nniGPsnWJPAxUi+4MG7MGRCbDljMoYDYbDIOwzZnSSjyEcHMrzspuc+1DZ&#10;4jX1NKCfvUhUjmjU8J6Q7n7odKHggF+2ivHDmWzQoetmcRaEfvzsXWE+OpVQMXqBglkLJYq9aFCm&#10;vX/HP7uVNCsr8xooHBzX9DTdR2i0UOgCAyXtP9wHCs2NRUVF+9PvnVGsiory7UHRzc2tzyDNZijz&#10;BzICEceGlJQU7MBBxthMRegf3A/K3CNIczem6x7rAqPoIPr3Y9vRSOcQpNdeX9/4DP3icdw7UCwn&#10;lpYWXx5Pu+hK5HV1rH+roaHhW7YAIz+7YdtqyCsbA9hQw97BTiPB57NwzrwtOdAdhok9aB6KGVu8&#10;m6DMPQblMpfuVswz0j8LyzOQh+9heLHndwl+h6GoT+R5eGx3kIatmAeDvlMZEQn72eMHAN9tQZx7&#10;o/T09CLc9aTuPcOAsc4zPxr34a5AwPcU7rFFZdlRQGG8mX9jXSA9Pe3W4uK8DYuLi0/As9qdhm5V&#10;la24Dgl+v78d95s6ZR7u5QY0VNhyH9/aNziwnIP1CwqyysLh6BtID+9mt3csaiv76enB25D+r2E4&#10;H4brOJxGeWNjIxt9DK7nUS6j3G2OQ9+vq6uDARuejeW1IPmxWIQuxKxPrUg7inuTM9C8wpi23eG8&#10;XnMxJ7hk/UKedkwoQz1gTcF++6L8z4A9bIedj8WivY73wLO9DPkfi/w+7/UGVnOeuV3PcRn2t8/j&#10;8c3EuoPi9Tx/F3eQPvJ2Gp4/3fneRx0KuMdmZWV1GfezIuHkh/te/Adz15zNzSFXHGvSYKQsD9gz&#10;c+MTW5tdzz/NhOIxFsRyYlQYJufu9IwpyGxEBe9fT7s/FjGbd7gdD8sdGhP0I2O4WQ6MvgbSH1h7&#10;qTTTPeJiCEMO0g0rERo/d0KoLD8P4Xlc33NC5Zcva441YbcyDQ1aak9CGBGMN5THcmChOxkiQ/LS&#10;ZcrdznEdPA8HXbKFrC/RPrgfPyaJQuOI+WfISraEcZAf0+2LWwb9f9mzwNY0KiV0DaNhwWvr3hLG&#10;Ae1UhGgkMG1GgWEhoO8fAwuwy57ruA8NJX4Qk/kMU1nhddDvnsfw/FRokrWW8R7x48N0krU+c+wR&#10;I4qxh4T5pbsOr99WDoWorKz5F5SL16F8rwIl3FbS8dsOhIH/+zC8sCvZ2Rm/hpJ2LxT+26CUrAqF&#10;9YG0tOC7jGIFY8Lu0eN8FWxBxc8Qo2Olpqa85/MFnrWs2KFQXLbEcbZLIhTOaxPS7lKXvF7vMcFg&#10;4DWsZ3AHXzRqTm5pabHdI9va2o9Afn/EPmfF0/adgeUfsJ7ukVCk/EchP49j25dIYx7OVxiL2eNI&#10;OoNDQBnbg+EpPR7zHxoh4XD4L2441/r6hpOglH0Ohexwn88zF+lfgeW6UKidDS10pUF9jj2MdFNg&#10;4HAuqV8QjYZujiuyvuMDgdS3kZ/7qaQiH5fzOJz7xdzcnCq6FTmHDCtwf6Y6z+VW3gesWgyF+YSq&#10;qipGb7Rpbm75E41ElhG/P/iO3+/luwiKeeQQ/B+yZmK6OuG+IR/efN7LvLwxlfjNnrA+A+P6rJQU&#10;/5xgMHM+ysTreAZePNP/47by8upLkecXsGpbpP+W3x+ww/bi2o5sbm52XXh5PXavCZR4W9lvbw8/&#10;jjQ6IBEYzYzCSGDYxm5kmWJaA8krB/qjfuHbbeWh/tzO+oU8PYOy2GtZwTWtiv0e9PtTXsE5N0O2&#10;3qysrF5Kj5zHbvBDfnd2nndnPcd7AcZY5HpsK8O6f8XrecqTPp+X0wEADxvPEsuKLTDwkhrrK4KG&#10;5lRT1xT3KqQ7VXNblw7MZcaPtfH2BrqNVS7mp1csL0aAT2wv9GEekyM2edPcefjdZpMrzjb/+7Z/&#10;nQ4HtH5mrmykB07vPOsf/8Fx3z7FVvj+wAgv9E1mpKWeusy5na3ibBWigUEXCCrWfNGyB4LyOsSd&#10;aIW+uxxIyJev+1Gh4UC/UUZhoesWW+85INR1p2AZ4PgPGiFUvtkDQoWbsfv5BmArKLuU2TNBA4Ut&#10;ktzHzX93mBfmiTD6FVtmmCfmnwYBb2hPI9f2hfTU+8BBifSFZp64H3t3qOjzXtDoobBFlT0K3C9Z&#10;WEb28rBHhNdCY8X2zXfgQEPOqcDB5XR5oV8zt3cf38K3FX3Lee10LaNxxN4QKkxsrWYvEvPH+Vw4&#10;PoflgtfEFkqON2GwA8J80ni0P5SAih6fA9fReHHvhfuxJDRc+DyYBxqKfEavQYYFmsek/wxkHhO2&#10;hFLpCIWiP7hzRBC6saSmBjaAMrOkunrRi2z5dDZ1oaGh6W0OBufvgoKc9Xy+FLoipsdi0fK2ttAr&#10;9fX1na4jVMSzszNZ5gosy9S0tLS/0AF4/vgePwPlLlRdvfApDrKFwXEKx4hAAbQ4RiAcbn6BPSXO&#10;ri4ZxcUFe0EpYlSt76qq7AHY9nsrNTW1NDs7ezsYQgx5vATX9Ik7kB2G10UwBi4Mh0PnRaNWhddr&#10;0mFwvO4aJQkEioqK9vR6rYlQRcsbG1sep8HlbCPeoqK8LSzLk8MxLYWFOb/yegOrJ94f5GG19PTU&#10;HaGo+iKR2Oc1NTVsfAlzAD8MGjtUO7ZB6Y7+iHvO997PgxJXHN7i4ny8n63xlmUxtG5bNBr+uqZm&#10;MccKJsufD2Vl11jMMwn718KIeNw1IIEf2zigugHXx2vvhOUrHI61OC5BaVjeHssLqZRzO4MQBIP+&#10;qR0dkS/cwAi4b5vgefwqnq9YXTgc/R5lmI0sbXgWW6EsZEOZ5nuS+eySJsdCwDhhwxmMVM9iKNxv&#10;YT0bbVwsXPeOeJ4bQOpbW9ufqKur69Ky6OZpyZLmN92gDjwv/lmsM1x2KSws/A2M3iluXlHCf0AZ&#10;pGtzsrwmvU/5+Zlr+nzp21pWdAxP0dERfiNZkAhGyMrKylgAQ+rZcDgyC2V6AsrUfJyP99Yek5KX&#10;l7d2IOBdG3XU7u3hOsIeEBg0XePcgsRynJubuy6ueytcRzbrTFtb2yuMLudeh31AAs3NbR8vWbKE&#10;8271mRUxj8lIh4an5jH5JSu1YXLwr9829xx5p2lqTzG5p13XGa+6L5RGmsyzi+8z2TF7/F2vDNAw&#10;EcML1zDpacLL3mDULkZ14aB9vuRptPTrpb4yIMOk/wzEMBnuuIZJR0fbVlDS7GhFQ4lrmHDG++rq&#10;6kTDXYgRiWuYQFHtMinmSGJZGSY+b9SEIyvWuYeTLxLOdTKUyDBJzkrrynXoxm/ZRgkL1Hvfj++X&#10;UTIm2mbuani8T0aJEIBd6XS1ousXXe9GnVEihBBCDCVjMlrMwdvYUaJXKBuu9a3ZeB191pcXK51h&#10;YsEQ+dNOz3QaJWR+jT3xbJ/Ii7aa++pnm7XCiT3+YhTAcTgcxzKQAZ/saaG7Wx6E6Qgxamlqqrp4&#10;yZKmVaurF7nBMoaUysrqmfH0q103SCFGNA0NDT+xTNfXN/Y4eeVooiC70Uye8JM5ZNs3zH6bv2v/&#10;nljmehcuP8YWLLbPfeBWb5uDtv6f/ZvrxLJlRLtybX7AaZUflY8vbmiNR4Rct6TSXLPfg2bHSW7w&#10;pjizXp1hTviXPcarV9YILzZ3NjxpxkWccPp9RK5cQhjzws233zTe8riTQYo+sCDUXr/d74/f2FkU&#10;QogRyVC6cjES17XH32f23CQ+hO776nxz3MwjzPtf9zqkeMgpy6szN596l9lobQ6vNea9ryaYY677&#10;nflpYWLw0oEjV67kjGjD5Ic5WaGxuUt8ze0p9kQ4QX/ycYefV5aY9f96vukI9xxZdof2b8y1S543&#10;GfHQ9f1ChokQxty97W6zCuZ/qzEm/WDhmhM+Pez5p1bkGBP3G9DX6QEYN3PZTrsshBhq6B3Tt1ml&#10;B8hQjzFJD7abL+882x5j8sebDzT3vsDYNcufKav9aJ6/4ko7qutO554xpMaRDJPkrBSuXOkp7T0a&#10;JWSdkkrz4unXmunjfzlPUSAWMRc2vWpuaXh6QEbJEMOIUYxc44YU5MBO9hsOp1h13fN4LoQTAHIO&#10;k8HCiF29TerFcRxnxn8KIQZDWVnx/WVlJYzUt9Q5Gjj/AvatKCkptEMRC7GCCJaWFt/A+Vac5dGI&#10;cw8Kl9oIhPp6NOptFeov5+QaUWw6ab457859zRZn/MmsWtz/OeiGio3W+tYccOmJtkyb6AYzFcuS&#10;lXbwe3c2Xf0b8+65fzNf//V8c+/v7jAX7vqk2XHtT83+bZ+bhZ40c1bmNubY7F3MCdk7mYszNjev&#10;BsY5R/ZMuTfT3JQ2zdySOrV7mMqBUgJhRCd3Nh+GAx5on+HpEIaS5cSInPeCI8g470XSmZz7Qfc8&#10;crK/0vjPQcPJ2zjRYDI42zsnReTsz/YcCkKMRjhJWmlpyUuQ+VA6voOB8SXkCSgfnGuhLxOO2sRi&#10;1toej6cv8wAZjydWgn1Z94XoNyifD6C8foCyywlnO4GBcTzXQ4Feuq81KCrK29jr9f7B47H6O69X&#10;JyUlRRfznMmEYaqd3YYthYWFm8bvgfc6Z1UvWKug3o7I7+UL89Y1d8/ZzHz5Y4m57P5dnbXLH07s&#10;+NIH65iXP1zb3PHs5s5asSwZNYaJy+oFteagjd4xhZmN5s3vVjf3pk42/0ibbh5IXdc8l7KaeTpl&#10;DXN72vrm0Jw9zOUZPXcd3pG2npmRd5i9z3u+Es5KPNxgvHfONcKR/5zUkJMSMpwtY9kPm8mT+gHn&#10;X6FRQuPEjj8vxGgkEPCu4vV6trQsUxKLcd4bKwtKyq6BgO9OKFf27NVCDCdgBK+FMrselOT4gFAH&#10;y4oVcz1+FsTX9A4DKkQikRui0dgZzqp+4/GYcc45J6IOTUiUYDDYZ8N+RVFTU/OGcw/Y+LjSkhhJ&#10;dUWGC048d3+iu4qBM+ru8pfVRWaLa84wv//3b82Stt4nIb8ndYpps375nno0uJb5S8YMEx6a20fD&#10;gROYcR6MLi/tJLCXgmNZONcGZzDui28696NTJN3BroDwgi6BuNDHnJOlMeQtjZlkL2ZGm2Iet4H0&#10;pYWVEyvuDGErWLI02fLKJhBOIkiDye196Q4/Vuw1Yq8MfeA5k/r9zm8X9rDQ0OIkkqtwRTeYNidC&#10;Y2x45n91SHe47gAIrzGTK4QY/kQfqqionFheXlnS3h7aJBqNNkPh2peTJjo72BMEsjW6qKho/4yM&#10;jL4of8HCwsLt2PtSXJy/U2/HcEJCTjSIn6yD3pKSkmk8D48tLMzVgH4xEDycDLCkpGAHlNvfFhcX&#10;cNLgxHdyKBSK3Ik/XSZDBDnYdx+W9aysrGTv+F8QiURPRN3JSRROXDhmzJhsluvc3FT20ttwYkan&#10;rHdOAIx8roO6sjvPiW0cJ+AqBAEsb19cXHw4J2nEcpexvOnp6agieVuxrmD7Hlx2NnWBvUvFxYWH&#10;cB8sJrsHiRNeprnn5D3LyrIn4U2GxfdDwrV01tt4flVvxYpnVBkm//fSVmbqX883r83npOFLp9ny&#10;m/f8Xb0XKrwZ5rzMIQs8dDSEYyqehHB8BV2teoMvP4apeATCltGPITdA+gJnM786/tO4U+Dz5cWX&#10;G8N6crZxzqzMGdQTR3fRYOHsuczj8xDObr406NrGGXFpSDDNuRDXj50GBB01OTP6gxD24LBnpzuc&#10;sZ7uZ9y+NlcAuqYlznTO8S4cOMRZ3v8DYbqced2Fx9GVjbP1Pgph/jkzvXsf+MHgxIocM0ODh9fI&#10;9PgxFGLEUFNT8z/Y63bAf58vwLDXpqys6K8ZGWlf+3z+ewMB3wPZ2Zk/QGk5lNuSAQWpsLS05KOU&#10;FP8c9r74/SlPZ2VlXuts7kJpadGZKSnpH/n9vuux2AYlak2fzzOX5+GxKSmp/ystLeZ7akQHWBHL&#10;F5S/q9PTUz9FGX4W5fY+vz/wTFlZ8QIqz84umcFgYF5KSuABZ9lQEadLI/Z9iGU9MzN9fklJ0dnO&#10;5n7DGdJ5jmAwu3M8Y1pa4GKug0ExncvI02zk8zPUlcec+sVvi4fGBPLyGfZ9zu/33oXtb+KaXs7O&#10;zrZdsmHMT8nNzakKBIIvsq5g++ycnKwfUVfO53YHi2NI0tKCX/j9/n9yH6T5dX5+PhvxSJd7AKNp&#10;bOI5ec8yM4sutffsBicnDQbTP0C9vQyLXeptPL/Dt96uWlzr/Fp+rIhzilFimFTU55gdrj/F/OH+&#10;A01LR8BZ2zc+81E//pmLMrawDZYhgMrDjRBGyuAL8HDI0mYS+gTCwac7QQ6BsNZwmT0UfcGN/uBO&#10;0kIjYwsIjYR9IHdC2AtDI4WwB4Lr2ONxDoR5pKGxNNjNzh4K9mRw5me24PJYchGEN/AgCHtTfg+h&#10;4ZJIGoTGBseyHO/87g4fDA0b5o0uajSgeF00NHg/WLY5g/u6EBp8NGKughC3B+dICOcg4Rgc3k9+&#10;zNiKRCOnT64FQgwTcqBL2D2o4XCstqSkcC+Px3ceFr8Ph0MHRyJhGuwhr9d3B5Un7ted7OyMw71e&#10;z5rRaOSulpa2DTs6wruHQuGbnc2dFBUVHYB0roxEoh+3trbtjlUdixYt+obnaG8PbY/z7R2NRhd4&#10;vd69CgoKVkwoHTFCidk6CcrWdaFQxz6RSOR2j8ebZ1kmqYGckZGRj7LI97UX5e5YyF6xmKnweDyX&#10;9VTOXXw+6yAo4TNdYZ1xNi2VWMyyA9KEQqHTkc99I5EYv1MRGAsP4dyr09UKdWFPXMdTqFMzMjKC&#10;9niQWMxvXx/q2BvMK/bj928h6solMLD25jY2HnAMCerQe6FQ+87hcPhcpFmYkuK7ndu7A4PkWGwf&#10;H42GbwqHo9OZLoSBc7oAo+Qon893AfL0bkVFJb0Vwknq7TfDsd5yfrprjlv+XqpnH/CUKR7Tv+kj&#10;xOBZ6Q2T/36+jh0qeM5n1E/7z3fenwNive0vs8ehDBE0BKig0zhhC/49kNsgvcEIXf8HobLPiQD/&#10;CSFuj0IyqJDcAmGLjjshGZUNul/QzasOQjcmtpIcBaGSzpcSX+o0LlIgt0LoBsY83g1ZGrwO9j68&#10;DXFbbtw80ihga0wY8jqE198McaHrFfPJLnC2IvHcydgfwu5t9hjdBGGPBz9ePH57CI/nNdDo4T3g&#10;/epu+B3j/Od1/wvCMSzMO9PlPRFiGOPZqLS0ZBZbb8vKSr6FclIChWdebW3tW5bltcs2FJU/VFbW&#10;3FdRUf2PWCx2FfbxpaT4k0bogUJnfw+gdGWEQou+ra6ufgJpsY52gnS38/k8/6QCU1/fsENdXZ37&#10;1Q7xHDU1Na+3tze+G4tFWSeN3++hG6YQ/SIWi7xaVVX7SEVF1Yko0y0wTOh69AsyMtL2QZnORNn+&#10;B8r5rZDZKHtXYJ3l93vpTtwjMHi2gxJ+iiuW5WEjXb9obW1/FPl8uKqq6u6iotyNYIRMRt2Yi3yf&#10;grrwGAyAA7HchLOxIY4Nbg6xr5lX7Hcj6qgdXQtV066z+M/vEYye1t9VVS18prKy+jLcg/8hv+sn&#10;c620kHH+j8U8GZWVld8w3erqxfz2duL1WrvjntyCvHy2ZEkjXZbdb273ems3RKDe9mrULS8C/rA5&#10;de85ZuYJ95nNJs83Vx93vzlpj+eN37tsI5YfsOXb5q9HPmx2mP6Jueb4f5s/H/y4ycvCYxTLhZXa&#10;MLlqzvZmpxtONrWNAx82sMD7cyTNqzOG1P3StXC69xb0BseCfABphXAA+GkQ0ttgGRpAfOFxfAXd&#10;mKik08jg+fn86brF9AjHbrizNfPF5OaR7lR9he5hD0PoOsY8ujOpuy9lGio0StjKRSOIkYQSYY8F&#10;e4S+gbguV8lgbwphuGLmm3I5VwBGVnHd0ejG1ROu0pS4zxvOfylUYlgDRWMdKELHQWHZA8U/EolE&#10;b25oaKJRzq+27a/a1NTUWbZDoYitrMC4SOrLWl+/5J9I42uOU8nMLCkvLS2+hS3SzmYbbNsZ5/VD&#10;Eby2paWl0lltjzeBcTR37NiylvT03B/Zo8L12G+poYjFyo9lwexNTk/jC10Y3KEWZS5ptEYo5XZZ&#10;hmFxNspejOLz+Wz3ZhzTazQqVJgzOdu6K01NVRc7mwaEZfnsvED5T/yeNOHKP2Gdyc3NTToBhltH&#10;YXzZx7v/U1LSP3SvCXWcDW0mNfXncS8uLS1tMDgiqHOeQ8vKistLSoroIfBziypgLwjy4ME1X4bz&#10;dfon9VJve4qOuVzpCPnM/S/92kxdIz7Vw3qr/WDue3FjE4osrdgMjkffmGYKc5bYc6kwXPCjb0w1&#10;i5Z0Di8Sy5iV1jC57vltzVkP7zPoKAoV3rhRM89fbN7xD2kkQSrupD8fbrou/QpyAYTdznRVWhp0&#10;caLbGAetrwPhS4sfiXYI6V7b3MHtnNTFzWN/auRfIOySpvsVjSIaDomw14XXwJ4QulzRVYzuVC4t&#10;EI634QBG9uL09AZym0y4Dw20RHkWwt4l0luIU/ceJBp27rW624QYlsCIeDiuULXklJdXFVRUVB4P&#10;pcMN+G/XXb/f3xlQA0qc/TsWi7r1ugutra0VSGN9x+2rEsrMMVlZmV0GGUOxeQ7nbUVaMzmhlrMa&#10;5wneDb1nGhWfjo7wbtFoeJazSQiUOct+H3u9sS4fUY/HsgOWQHl3G8f6BcqhPYEZFPPHwuHQaYkC&#10;Q5wuyj0SicQWNjQ0fOfKkiXuNyNm5wXGVBflfunEnHpldW8otL8pqBtJrzElJer6hrsTqdnfHux/&#10;UfdrQh3lnGFdqK+v/x71f11s56R2i2CYnQgD5en41ji4P0/AYArBwLklcYC7W2/D4fAlw7XeVtVl&#10;G8sTM4+9OZXlyCxuXPYGAg2ilraAmfPeZBOGEVS+sKdYAmJZsFIaJt/UFphzHu2zu2iv1DvvmFvT&#10;hnxid7dVhYNRexr44ioQbsjfsRC+mBhVi0YJB3YvjSoIB4VT4U/kKwhfxBxU6EYxYfSt7SBU+tmT&#10;43YH95ZHd2ZL18Ci8UNooNBooJHQnS8gx0LcsMWJwcGZHv3W6XbFrvikg/iA29PElh26t3FsiSvs&#10;9aGwu5rn4BgURubitSXyP+c/jTdCFzO6iBG350iIYYllRZuoUCW4UyUQs8t2MBjk2Ckbn89r/4Zh&#10;4r577PdLXl5eYstyM107yssr14Yi863X6/lVZmYm3ws2OPbZWCxCtxTYLYGHOfA2vsVaE/u3VVRU&#10;nVddXf1kONz57hACxOz3tcfj/x3+2Y1NubmpNErsb0A4HH2X//sLFG73O5BbWVlDd66ZrtTW1rq9&#10;3/2ioyPqzKJn0UOhz03z7e3ht1EHYh6P2Z2RvbiOg90ty0zC+irU1c4ZnqFgd0aqDAQyGRCGxpnt&#10;mfDz/1hd4vVQEns7utGE7dfDQJnIczk9LJ2NEuFw7BHU3cNQn1P9/pTZP0cCs+ttc2Vl9YXDtd6O&#10;yWgxp954kDnmuiPNRffsZTJTk7arDDlPvLWBOeTy48x255xpCjXOZLmyUhom5zyyt+kId9b7QVHv&#10;CZqfvFlDObbEhUo7B7NzQDoNDI7dcF2zXBgtirDlhwoAXZ/4nxGm6OZEX9GBQuODSj9fvFRiOF6F&#10;L0S+UOkfzpZXRtbiOkYiYV7Z28FWmUTockV4DN3F6GpGmB4Hm3O29kT4IaGrF7vbORCe/OT8d6ER&#10;xd4WuoKdBUkWBo334DPIthDeF46MoxHkGhucW8adHZi9RFTGaKAkwsgkNIS4neNaaAwxbDOjnSUb&#10;cC/EiKCjo/kqKG0tXq91SVlZ8ROQ1+iiBSXkOygh7jgxNk6YlJTAEwx9WlJSeC72e7O0tPi20tIS&#10;jrWagP3rGhsbl3A/FyhAs7H+r0gvNzU1yMh7MOhjH3g8niCOfw7HXott3V00xSimpaXtRpSZBpSL&#10;fcrKSr5BGXkpNTXnUyjQeZFI9JmFCxcy2mS/qaqqfQLHf4R0Nke685HuwyyDkKWm5/NZV+OY7xIF&#10;deDURYsWfYW68wXSXBvpvY/6gG+1hy6SvVJXV/cjjInbcFx+WlrwAxx3n9+f+jLqhQWj4K/YpdOd&#10;DVb9wcjjG8wrfl+NexNtb+9ghDsTibRficWQz+e7HtsZ1etB/i8pKUoM898JznMptr9K10sIB8gX&#10;4ng2SHbpoamoqL4/HA5fg/wUZWdn0VMB2PU2nfkYrvW2rinNzP3KDjRo3vxsDdPY2rVDKsXvto0O&#10;nGDgl2lwgkfyU22uPcmjWH6sdIbJtwvzzSPzhq53g2+SW9I2GKo5SxJhty0VbkbPYKnngFT2XFCx&#10;p2JM6LJFtyb6lVJZZyQNRsXicSdDOD09DYdOX+8EFkAYtre3EVscLE5Dg2M+2JpKvzUaK67xwfV8&#10;IfMlxkF37Dnh2A4aUjRUCAevc7wI3xa8SfTTvQPCXh5G52IvBXtIeAytRV4HDSpGE+M4Dg46vxBC&#10;eN3utfPFykGBPM4eHAgSt/P+0YigYsQWXQ7kp5GXqETROGJ+2UrH++uGkHS7zGkkcTwLr4WGEMMx&#10;8lqY58G/7YRYBkBpaoAy9mE0aocaT8rChY3zw+EOvCfYc2Khvlm/xnGPNzW18N3RyH2am1suwLo5&#10;lhXLhULVbFke1AtrdShKR1mW2Z8tt5FIiF3PrAu1PCf/81gYN5dgmQ0X2ZyTobGx5Qgss2FgKo49&#10;CbIO0v4gGrU4rk2Mcuhu1NER3hJlgkFY7AlCUb7CkUjk706EKIdYebxsRzqbqLHfZ07ZIzgk+iHK&#10;LBujSMeSJY3bhsMRfqOykO7eMAy2j8Usfq+SfrRZb5gG9vkJadd3FQ+b42MdHS27Ma8ox2tZlsU5&#10;tywc83I4bH+XuMvXTKMDxJfjVFRUnYQMcqxjNurRb7FfYygUOYG9kPE94sBwwPfZwnff2gLn/SQc&#10;ju4Jg8ju/amuXvxOe3toG5z/NWyfjmvaF3kdB2GgGkYis1tdE8bt0ABZB+c7BnndG+d8C+e0I3zh&#10;mKr4tcZsNzXU2/OcZ1DKOVacevsMlqfiPKfhet3Q/SNmEuM/7ves8XkZ3HTgnLkfb4EYLozoGPP/&#10;vnFq04Ebvd9lwr/TH9zPHl8ylKTHOkyz1UuY4XDkevPhid17EvoLn0VPAwSXB7zALi/ZJAxlHof6&#10;epOlx54edsuz94cuXzQ6GDaYoYvZ+5MIr58K2Ip8BiOau7fdbVbB/G9dI1L0gYVrTvj0sOef6stE&#10;qYOBigx7SFW2xXCA72oGQ0mMxjgklJYW34vkt2hrq//N4sWt3XvilzccO9KlgYsTG3IOkmg0fHd5&#10;efVAeieCRUVFu3PeERgUT8OoG4zXRBfGjBkzKS0t+CaMmGthYNEVu1/kzpg5G8YRJ4Nc5sAoMxuu&#10;tcCOznXzqXeZax7a0Xz1U7H57Psyu4elLwR8ETN94gKTmtJh7j3nZnPkVUfbvTFzv5pg2kNDMiXE&#10;UoGR+OaiV051p3EY0XDMYSAQfAmG+fUoP4PSh0d0j8kRdx++aMHCn4PGRGOWue+djZyloaNXo2To&#10;WNFKw9KMEjKUeRzq602WHntu2MLLXhq2wNEoYcsbgwh0h9cvxU2sjLDnU2VbDBdYFofcKElNTS2F&#10;YnwwlNaFKSk5vYYKXk4Maa97Wlpa8dixZa00SuJrou50AUNCamoK50PJgmGSQSPFWT0siUHXY2Cj&#10;G35/rx0969IjHzLrrf6DqW/uHFbTCd201lrF6ehKoCPsNTkZzWbWKXcZrydq/nHyPXZay8soET0z&#10;og2T9vZA7MIn3PHTxjz/+TqmesmwiHInhgcMfUhXM0Yo4Uuc7mNsnRhQBBghhBDDk9bW1ppIJMqx&#10;gqt4PLEE97DhQzgcXszekmg01mV+oL4QDMa80WjkrkgkchsjaHHMiLNpSIhEQo/h/s2HcXJYMOhP&#10;GlJ8OPHeVxPMk2+vb5rbUuxQvjc9sbVtsHRn26mfmr02c2MkdOXpd9Yz7365mp3GB9+Ms8MEixXP&#10;iDZMyP3vbmgWNsXDxz31MaPQCtEJx59wZl1+pDjGhNG7hrylTgghxAonXFFRuR9DZ0OWOlh9RVBX&#10;V/cDXbgqK2uWNpnyL1i8uLUc13VkRUXVMYyg5aweMqqrF72I+zexvLyyiAEunNXDmkjEYzY4/mIz&#10;85EdzKTxXSMp/2rVn8wD591oLj78EfO7HV8zj150g9lpo66BTDNS280XP5aYSUf/zTZ0ctK7By8V&#10;K4IRb5hwoh0aJ0SGiRBCCCHEys/F9+5h6pvTzO3PzjCffGdPidPJxwtWMZc/sItZJb/ONjgefX2a&#10;eeadKc7WOE2tKXYaLe0B87d/72anJVY8I94wIYzC9VV1kT1/iRBCCCGEGN2MyWg273yxmnn49ekm&#10;J0O9ISOFlcIweW3+muah9xnpVQghhBBCjHY4a/yeF51iTrj+cPPyR2s7a8VwZ6UwTMJRj7n2v90n&#10;9RZCCCGEEKMRhg8OR+Jq7kffcm5qMRJYKQwTsqi5y3QmQgghhBBCiBHESmOYCCGEEEIIIUYuMkyE&#10;EEIIIYQQKxwZJkIIIYQQQogVzi+nyRxJrH/Td8brGe8srTjCkevNhyee6iwJMSqZte/Bt2UsXLi7&#10;syj6QHNRQeVxD9y7nrMohBAjktwZM2d7vd49nEXRB6LRyJuLXjl1U2dxRFNUlLdlIBB8KRKJXF9R&#10;UTUofXhkGyZFZ6Sb/PHrG59vfeMxGxjLs4GJxSYbjyfg7LF8kGEihBBCCCHEoBjZhkkypt3sN+2t&#10;6xivbypkAxONwWAx68FYyXL2GHpkmAghhBBCCDEoVj7DJDmWmTprNWNZU004vD6MlA2wbgP8L45v&#10;HiQyTIQQQgghhBgUo8UwSc74K4tNdhoNlam4ExuYmLW+8XrWcLb2HRkmQgghhBBCDIrRbZgkI+/M&#10;TFM6dn3jD2xgolG6gW2A2zQJxovP2eOXyDARQgghhBBiUMgw6RP7BczUbSbH3cCsqfYge2OmwFjJ&#10;sDfLMBFCCCGEEGJQyDAZOB6z9tVrmEDqBsbnrTPvHz/HWS+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6BfG/D/E8Qb7MmAqWQAAAABJRU5ErkJgglBLAwQKAAAAAAAAACEAHiOjF68sAACvLAAA&#10;FAAAAGRycy9tZWRpYS9pbWFnZTIuanBn/9j/4AAQSkZJRgABAQEA3ADcAAD/2wBDAAMCAgMCAgMD&#10;AwMEAwMEBQgFBQQEBQoHBwYIDAoMDAsKCwsNDhIQDQ4RDgsLEBYQERMUFRUVDA8XGBYUGBIUFRT/&#10;2wBDAQMEBAUEBQkFBQkUDQsNFBQUFBQUFBQUFBQUFBQUFBQUFBQUFBQUFBQUFBQUFBQUFBQUFBQU&#10;FBQUFBQUFBQUFBT/wAARCACqATw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U6KKKACiiigAooooAKKKKACiiigAooooAKKKSgBaKKKACiii&#10;gAooooAKKKKACiiigAooooAKKKKACiiigAooooAKKKKACiiigAooooAKKKKACiiigAooooAKKKKA&#10;CiiigAooooAKKKKAE/SmcZp38NYHizWINL0l2kG/z/3Cr/e3VEpcseYqMZSlyxOhoqtZiRbeIStv&#10;l2/M1WaskKKKKACiiigAooooAKKKKACiiigAooooAKKKKACiiigAooooAKKKKACiiigAooooAKKK&#10;KACiiigAooooAKKKKACiiigBlJ1rzz4gfFbTPAXjDwH4fvZ4YbvxVqMtnF57lNqpA77lP3d3m+RH&#10;t/i82vQ85GabUox5pERlGXuiM4Az1xXjXizWG1r4pW+hp5j2lq8ayW/8LM3zM3/fDf8AoVei+OvF&#10;UHgfwvfa1cQzXENqm9orddzt9BXzF8IryfxD4vt57mTfdXk7StLu2fvW3vv+X+Ld/la8XHV+SUKH&#10;8x9bk+XyrUK+Mn8MI/8Akx9ej6Vn6xrVloGk3uqahdR2mn2ULXFxcSt8kcaLudm+ijNXHVnjZQ+x&#10;mH3l/hr88f22NS+MXwrsjpt/8TU8Q+DfEnn2q272dna3uzPzRP5SIzLsZFaVPlbO1kXeqv8AT4HB&#10;vG1oUlLlufD4vE/VaftOU+0/gl8TLb4y/DHQPGEFs1ompws7W7/N5cqu0cqjn5l3o21u646V6B+F&#10;flD+xrrvxY17xFP4E+H3jS08K6b82s3z3djBcbV328UrJuidnfaV+Tcq/L95a/UTw7pt1o+kW9pe&#10;atda7dRht+oXiRLLJ82fmWJET/Z+VR92tsywP1CvKk5GOBxf1qnz8pt0VzuoeMtH0vxJovh+8vor&#10;fV9YjuJbG1mO17hYNhl2erKJVbbndt3N/C2Oiry+U9HmH0UUUFhRRRQAUUUUAFFFFABRRRQAUUUU&#10;AFFFFABRRRQAUUUUAFFFFABRRRQAUUUUAFFFFABRRRQAyuJ+JHh/xD4j8Kvb+FfFM3g3Ww6Sx6gt&#10;nDdr33I8Uq8q2f4drbgp6blbd8VeIrLwb4Z1bXtRZorDTLWW9uXRdzLFGhd//HVrYyGWqj7vvESt&#10;L3T8cvjr8TPipZ/F6CLxv4kj1HxR4Pu/9EuLVYHt4JVZJUlRUVU+bar/ADLu+VVb7u1fvX9lmy+M&#10;XivQ9H8Z/ELx61zp2oW/2iz8P22nWaCWJ1/dSyyrFuX5W3bEOfubm+9HV7wv+xj4Dt7LxHL4utLb&#10;xp4j8RXs15qGrXNv9nKtJJu2W6q+6Bc91bc397btVcPw7468O/sp+F5/htb62nie68PzHUHjht2S&#10;XTdKnukZprxl+VpVac/LEu5t8TeUq7nH0mOzChiMIqdCHvR/u/l2PDwOAxH1v3pfF5/aIf22PGl3&#10;o9v4X0G3nlhg1Zp3uVVl2MsXlMqsu3cfnZW+V1+433v4bX7KdjDJ9u1Wfyljt/KgjlmH/LR/4Vb7&#10;u77q/wB75v8Avr5E+IvxM1jx94x06bVrG30mRY/tf2W3b90z3P78yr/vRtBv/wBtd38VfbH7M+k2&#10;1r4Z0iSC/T7ReeZqDpEjbp0VfKKs3y/KjO3y/N821q/LKcvreZc38p/RObZfLIuF6VGXxT1/r/t0&#10;l/4bz+B//Q6Ef9wm+/8AjFed654v+A37RnxK0zxD4i+I2nXmkeGY0Gn+H9TP2C1lmfc0s0puURp9&#10;22JfKVti+R8+7zdtfBHxwt4LH41eP7a1jWK3g8Q6jFFEi7UVVuJflriK/fMNwzQlRhWo1ZRlI/li&#10;vnVRT9lUjGR+vUX7Lfg3S/id4b+IngZLTwtqVlKz3MOnw7rLUbaSDymTyldFjbb8ysny7vmZXrvv&#10;it4q8R+B/CNzrPhnwqPGN9anMmlLem1meP8AiMX7p978fc+XcM7dzbUb8efh78YvGnwpu/O8KeJb&#10;/RRuaVreGXdbyvt272ibdE3y/wB5a++v2e/2/tM+Ixh0Hxhp8ek+LJVl+zSWjollfNnKQo0sn7qV&#10;/uKrvtZk+8u9Vr5/MsjxeHaqz/eRiepgs0w1b3I+7I+afil+194i179oDwv42/sC88OXHhQ/ZJPD&#10;91eebh98q3S/PEvlPLE3lN8m5di/3V2/enwD+L3jH40aImvar4BHgzw9dQLNZXc2refcXm5vlZIP&#10;JXau0bt7kbsrtVlbdXzvpX/BOu88d+GL7XvG/iy40/4iazcPqFw1nHFLa2rSPuZHRdnmt977rqiM&#10;3y7lX5vqf4F6b4h8O/C7w9oPim0WLW9Kt/7Nnkt5GlhnWA+VFMrty3mxqknqN21trZUc2Z18BOhC&#10;OFj70dHudGAp4uNWcq/wyPSqKx9O8RWOsX2r2lncedcaVdLaXaBWXypWhjn2/wC0fKlib5f71bFf&#10;Mn0I6m0V8o/tJftM+KPhL471TR9Fn8MwxWei2upwWmsQ3Dz6jPJdvE1vD5Uq/NtG/wC43+18vzLv&#10;SoSry5YmFatGhHmkfV5pK+f9Y/agsvBPhOTVvFWnuhfUNWgW2tbyyglSKznKY2T3SNLJt2/6jf8A&#10;N/vJu7PRvjNba94ktdOPhzW9PsL7VbzRLPWLn7L9mnurX7R5qqqXDSqP9Fn2s8S/c/2lzEqU46ij&#10;WpzPUKKKKzOgKKKKACiiigAooooAKKKKACiiigAooooAKKKKACiiigAooooAKy9Ua9SxuTp8Mdxe&#10;LG5ghuJmijaTb8qs6o+1c/xbWx/datSkoA/Of9rT9rTxddeGdc+GfiL4cT+CNU1CKBmuhrf2geR5&#10;qN8pWJVdW2Mnyv8A31/vV1X7LP7W3jfxhofh/wAD+H/heniGXRLS1srnWBq5tLWCJf3Syy7oG2/K&#10;v3VZmbY+1f4a7z49/s067+0v8ZrNdXvLnw/8PvDtksccirE8t/dSvvn8j+6mzylZpf4ovkRvmaoP&#10;g/4D1D9jC3+JP9uXk2p/DaO3XWdP1IyQI6SqNj2rRMy/v5cxKmPkfYvKM22vrXWy+pgFShS/e/P+&#10;vkfLuni4Yv2spe4aX7Zv7VjfAnSbbQPD6JL411WEzQSzLvisIN2z7Qy/xNuVtq/d+R2bhdr8F4B+&#10;EN74H8M2Pg/XtU2az4qtLjU/G01wsUtw0tz+6soluGXczK/ntu/e/vd//PVK8i/ZH8Kan+0t+09q&#10;XxA8TlrmHSZ/7Zuim7yvtW7/AES3T97uVU27k+98tvtf79exftMeJmvbjxjqti00F3a/Y7e3uIk+&#10;ZfIuFlVvvf3nZt393/dr53PqlPKsPHCx+L7X/wAifbcH4OrnGP8Abf8AgP5XPkSy1NtS1prq+uAJ&#10;/L2x4iwnyqqqvyfdVVXau35flVfu1+hf7IaX0nhm7lvS4RIIIIRjaiqN8irt2/e/e+Zu3NuWdf7t&#10;fnHDcRw28Ucf+saTdI27+H+Ffu/7zfe/u/3a/U74FeB4/hd8M9M0zUJVt9Umt2u7tJJPuv8ALv8A&#10;42XCZRSy/L/F/FXwOU05TxPtWf0J4m1KdHL6OH+0/hj/AIT8o/j3/wAl1+I//Yx6j/6VS1wddB4+&#10;12fxX4213xFNbNZ/23qF1qSL/B+9ldvl/vfNvX/gFc/X9aYCPJhqcD+D8R/GmFFd78KPhTe/E291&#10;G5eZtK8MaLA95rOtuu5bOBP7n9+Vtnyr/E3/AAJq6D47fAab4Vvp2v6JeSeIPh5r6rcaNru3+Bl3&#10;eRP/AHJFUf7O/Z/DsZVznmGHjX+rOXvFRwtX2ftUfSn7Bf7Vsv2i2+GnjLVg6sVi0C+u3+bf/wA+&#10;Tt/6K3f7n/PJa9t/aC/ae8Y/AS88+5+F7a54XkUtHr1lqzeWnz7Ns6fZv3TfMvBba28bWbD7fykh&#10;mltrhJ4JWhlibero2x1av0y034peJP2lv2RIbTw5E91431p18L6nN5Sm3tZdubqe4baqpE9tuf5F&#10;ba06Iu5sV8FnWV0cHiYYlR/dy3Pp8txtStQlQ5veifNvwk/be1nwD8QvHuuzeHrnxL/wl2ordxaf&#10;Lqrq1mys4SJG8pt3yukf3V+WFP8Adr9DvhL4s8W+NfC8GseJ/B8fgtrmJZLbT5NSe5u1Rt3+vTyk&#10;ET/dO3czfN82xl218gab+xN4r/Z91fwd8Q/Durt4j1PQnS51zSLGD/SJ4t7C4Sz3/wCt/cOybG2s&#10;21mX53RF+/1XaoA4FeBnFTBVJxlgo6HrZZTxMeaNeQ6vMNc0/wAFeDPivD4v1zxNbaRr+r6amjW1&#10;nqF9BBFcIku/ESthmffKn8X8S16dXwz+0N8P9Z1D4zeJNd8O6NqniLWx/ZcEeh+IvBK6ppOo/dRk&#10;tb91K20So+6XmP593z/3PHw8PaS5XLlPRxVT2Uebl5j6C1n9nDw9rkmqSxazrlgdVtdTstQW1ni2&#10;3UF5K8ro2+JtvlSyuybdrfwvvT5a6nTfhlo+lLopW4vCdJ1u+1yAsyfNcXf2rzUf5fuf6bLt/i+V&#10;Pmbnd4/4b8G3DapZ6N5Xi+wln8aanPrnlXuqW9t9jlXV5bV4pUdYlVt1uzeQ332i8359tcBaaXr3&#10;iTQ9amvrDxwui/aPDWqnS2XxALjT5F1I/aoFaeVpbpooG3M9uqr+6idVVkVq0s5e65GXtIx97lPt&#10;rJrNuNYsrG+srO6u4ILq/keK2gkkVXmZVLsqL/F8iM3H8K18tySeL7OHVLmx1bxfDriSX2LBtI1a&#10;4+0aSBL9nSKWVmtUuvs3kSq21ZWnRIpfneXc/wDtrxNHoHixvANx4ruG07X75NPh1VL+5uov+KbW&#10;WJJUvN0u37Yysqy/KzOm37y1n7D+8a/Wv7p9aUZr5Y8SSaFdX3hvT9H/AOFp2tj9u+16jqE0Xipm&#10;WBdp8hd3zM8r7F+ZSixfaPmR9m6TU9P8a+GvDsOrQ6rryTf2Lfa7qTateS/Z2uLG9spbW1ZnZVtV&#10;lg+1RNt271Z2l83ZSVH+8P6x/dPqKslPEGmyai1jHqVq14lx9ne3Wdd6yeSsuzb/AHvLdX2/3W3V&#10;5be3Hi2P4GatrcA1h/EWrbtTltfKf7fZWssqkwW8HRbqCz+REVdrTxbmVmd93mtpp93pdv4o1bRP&#10;DHi7V9LXWr67tbe9/tGDULqMaDBF/rbj/SkLSo0at975fk/hWiFLmKliOX7J9ZA5pa8c/Z3bXBof&#10;iaLVb3UtQt7fWCmmXGqWF9ZO0H2W3Ztq37yT7PNacbndv4tp27VX2OsZR5ZcptTlzR5h9FFFSahR&#10;RRQAUUUUAFFFFABRRRQAUUUlADM47U1pFTrRnbgE18j/ALc3wB8C694D8RfEW9LaH4k022T/AImN&#10;vE7LeNuRIopUX72/ckXm/wAOV3bkTZW+Gpxr1I05S5eY5sRUlSp80Yno3wU+PcPxL+KHxU8M5kVP&#10;DeqLbWiz+UjeUqeRMqIvLKtxbyvubnbcJ937teTf8FLviC+h/DDw/wCFLaSaKbXr5pptqqY2gttr&#10;Mr/9tZYG/wCAV8J/CbwBZ+MviZ4L0HxHPeaFo2v3iRR3sVtueVWlaJfK3f35V8rd8yq27723bXsX&#10;7aPw2svh3448DfDfwdpsgsINKW5treKPzbq8vJ7homdtvzSyP9niX/gKIu1dq19tSyyhhMypcs7r&#10;4v8AwH/hj5aWOr4jBy5onv37MFzpf7Nv7L8finWLdU1jxPJPfxrOqQPNtila1g8z+6yQM6f7Vx8v&#10;3q+e/iBcalN4c0FpJpYIbm4nWe6lZtqsvlIzS7fm/wCW/wDd/ir0r9sDxDoWnW+leBtB1pb6x0SK&#10;Cyg023/erZrArRfvZd3zT/fXb/d37vm2Vxfi3XGvv2adJsGg2La67BOs21V83zILlf7vzf6tvm3f&#10;7P8ADX47nWMWZY6cpf3j+quCcoeRZfhsY4/xZRjL0/m+8y/gH4Nl8TfEjQWGnSXemW4bU7y1lkfc&#10;IoF2+ev7rbJ+8dtsSK25l2t8u5q+l1+KEl7rVyNLvre90Vrlp/M0uOWKKWCR5ZUilT+OX9627b97&#10;d825vu8t4H+CJ+FfwD8Q+Pdft7q08Z3OmSfYbNCtv9iRV/dO0e9VaTKpP83zBkXavmL83k3h241n&#10;R/gX4y8X2dpug06z+y/a2laLyp53SBXXb/y1XzfN/wBnan+62VDD1nUw+GpfFUkXnuMwuZSxWaVp&#10;c1Oh7sf73+fqeN/H7xhP4s8eeVLbR2CaNbLpUVjb7PKs1id/9HTan8G/a33lZkdlfbsVe1/Zr/ZH&#10;8S/HjU7LU72CbRvAe9vP1htqvPtPzxQIw+Zt3y7/ALibH+8ybW8++Ffjrw34R8WS634w8Hf8LA53&#10;x2t1qDQRLJvR/Nl+R/N+5s2v8rb33bq/VW88K2n7Q3wL0CJtR1bwbo/iDS7a4ns9CuIkbyJYlf7P&#10;vaJvk+bb8gXcvy/dbbX7zmWOxGVUKeEpx5f7x/JWHoQzLETxEv8AwE+EP2q/jl4SbQIPhL8LbOCw&#10;8E6Xcebe3llI2zUJ0J+X/prErfNvbdvZEZflRWdP2R/2gNG0W3vfhj8Smhvvh1rfyQLqA32+nzs+&#10;/H+xEz/Nv/gfa/y/O1fSX/Dsb4Zf9DB4s/8AAy2/+R6P+HY3wx/6D3iz/wADLb/5Hrzv7Syp4b6s&#10;1Lvzfa5u50fUsf7f2vQ8F/aV/YR1zwTd33iL4eW0viHwpIySrpduGnvbTf8Awov/AC3iX5fm+/tb&#10;5t+1nq5/wTQ8bf2T8VfEPhmSW0hg1rTluIvNf97LPA/yJF83/PKWdmX/AGP9l6+1/gn8EbX4FaK+&#10;iaX4j13VtG3l4dP1meCZLZifmMRWJGTd/c3bclm27mYn5k8E/E3wV43/AG2NJ0/TvhxB4d8T2Oq6&#10;pbz+ILHUMC8EVveq7SwLEqszs27f9/7vzMtcccyxGNwlTCzXPGK+I3lgoYWvTrx93m+yfb+rapaa&#10;Jpt1qF9cxWdnaxtPNcTttSKNfmdmb+FQorlvg18SLL4vfDTQPF1mnlR6lbBpLf5v3UqsUlj+b72y&#10;RXXd/Ftr5E/bcvPjF8KdDupl+ILa18P9fP8AZElnd2Fmt2rSxS74nZIF3Iyo3zJtb59v8O5vL/2K&#10;da+LfjLVpfBPhH4hR+FPDlhG9/c/aLa1vJY97/8ALCKVNz/P97btVd+5vmdVbz6eUueBli/aRO+W&#10;Y8uJ9hyn6jZr51+MH7Wcfwd1DxtZapoVv9s0W20+90i3m1VIn1uCeXypWVNjeV5Tbx/Fu2bvlXmv&#10;edNtZrHTbeCe/m1CWOJUa6uVRZZmwBubYqLuYg/dVV5+7Xk/xH/Zu0T4l/GTwR4+vZvLuPDm/wA6&#10;1KO32zad9r829dnlSuz/AHW352tXjYb2Sn+++E9HEe09n+7+IzPCP7Wnh7xJ4g1i0m0vUbKwgi0l&#10;9PuILae9uL9r6ye8RPs8ETurJFE+7733a7eL45eEG1b7BJeX9pOrRRSzX2kXlvbQSSxRyxRSzyxL&#10;FFKySxfunZX3Oqbd3y15n4A/ZOfwL8K5PB9xrei+LZn1j+0/P8UeHvtluii3WBUWDzxt2KnyNv8A&#10;lHy1ds/2f9S1q48UeHPE2pNqXgG81Gzla0vo/Nv9Z8jTbKJZZ7pZflXz7csy+UrM8X3tjbW3qRw/&#10;tPcl7pzxliIx942NN+N2g+OGuNNS2XXtM1a7tbaK0vNMurMNp15bvtllW6iVZ1doLr7ny7Nq9fvT&#10;+Afih8LdF8N3b+ELN9J0yNbW9Njp/hq7tWuPtO5IJYrdYFafeIW+aJW+WL+6tPtfgjeyeIdN1vWf&#10;EY1TU9PltYoLj7F5O61gMu1XTft892ly8q7FbYm2JNvzYzfsrabdaPpdlqN/a6tNpWh6Tpdn9v0x&#10;Jbbz7FLpPtEsDNskSVLp0aL+FR8jq211j9xtzFfvvi5Tu/DHxe0Xxl4g07TdHkmnW8sr28zdWd1a&#10;S/6LdJayrtlgVdyyFldWdXXCfIyvuXsdS0201rT7mwv7eK8s7mNop7a4QPHLGw2srK33lry3wL8P&#10;tS8P+ONFxpFlpek+HtIvrHz9Ls4rCxvJLu4tZ/8ARbVJpWjVPs7q/m7Tufcu/czL7FXNO0X7p00+&#10;aUfeH0lLRWZ0CUtFFABRRRQAUUUUAFFFFABRRRQAUUUUAFFFFADK47x98PdH+I2m6fpuvwy3ml21&#10;5Heyab5pWC8aPcVS4X/lrHu2vsb5WZE3A12Nee/FD4z+Evgxa2V54x1KfS7G7doobkWNxcRb/vBG&#10;aJHCsR90Njdtbb91qqEXKXufEZVOXl94vfED4caJ8SNDi0rWbNprdJkubeaGZobi1mQ/JNDKnzRu&#10;v95T3Kn5WYV8p/tVeBdUvP2zfgfq9rF9pivLi1gWGL76rZ3n2i4c/wCysUu7/gDVk6t+254XuP2t&#10;NB1q11pv+Fd2uhz6Xc3lxYT/ACSy/wCkNLEir5vzNFaxfMv8D/L/ABV7jofjDwX+0R8RPAvinwZc&#10;3GsSeFNQvHn1F7G8t7eOCeyliliV5IljaXzXtW2fe2jd03V7cKOKy5+0qxlyuL/8mPJ9pQxnu0+k&#10;j4T+NTbvil4pEUjagun6reJJNLbIkpf7R88suxdu3zW2/wC1/dWvfrX4TJpfwq+E2h6rEz6jeeIY&#10;NY1OzuQ+xbbYxZGXb97Z5S7W/jdv4Wqb41fAPUviL+1x9iska40+/tLXUdSlc7UtIceQ6/xfMyxP&#10;t/2m/wBlmqtefEjw9/wvrUo7u6g8P+HdCaKwh8pt6LBBtX90kRf+P7qIvy/xqvzV+Zyp/V6s6nL8&#10;UuU/prH5vDGZZhaVKryxpU/aS/u+7y2/M9d/ay8D33xG0fwJpukSSWuoapqq6d5qou+K1kt5ZZ/v&#10;Ff4IA23d82zbXkf7ZHhuL4I/sp+FfAWnaqzNdasv2rfsV7uJVlllbb/cWTyj/s/J97v2XxA/at8G&#10;XXxQ8OXMD3+teFtJsZZmWxgUpLeuyeVviuETZ5SxOyyo27c+37u7dzniv9szSPE95b3Vx8MtL1K8&#10;01pW0u91WZJ3tWbHzqvlfL9xd2x/4fvV9VgcRh8Lio4mX2T+cM84ooQy+OXTr+58Xu6/kfnlGjOy&#10;Iq73b+Cv2w+Acclv8C/h3FKjRPH4e09HRl2srfZ46+RG/bo+IDf8w7w8Ppaz/wDx2ucvf2uvinfT&#10;NLH4jis0b/ljb2MG1f8AvpGavczjiOGZxhGUOXlPzLB8SZXlspSjKUub+6fpDzTGx7V+bMf7WXxW&#10;jZGHiksv91rK2+b/AMhV2Om/t1eO7aeD7Xpmi3durL5iRxSxPIn8Xz+a+1v+AV87HF0j3KfG2Vz+&#10;LmifevYk81+X37P/APykQl/7D+vf+irqvpzwb+3R4a1W4WLxDpF54eZmbE0LG8gVNn3nKqrZ3fLt&#10;VW6r/wABX9n/APZxPg346+Mvifa+JdO8QeH/ABBHP9hFku998935spZw2z5Nm35d27c33Nu1vost&#10;xlGjQrx5viier9bw2bypTwk+blkejfFL9n3RfjN4+8La14pljv8ARPDsc7W+hmDKXNxIyfPO+754&#10;l8pP3WxfmHzMy/LUGg/s1eGfBXxdt/HnhBf+EXuZrd7LUtKsbeIWN5AyfwrtHkP5q277k+95JG35&#10;2avaCKTtivN9tV5eTm90+k+r0+bm5Q5wa+Mv2j7f4j+Mvj1f+EvA11raTyeG7OWOax8Ry6Zb6Y7X&#10;rq906K3735flZdjNt+58yrX2f2614r8TP2nvDnwv8bf8I3qWg+JL947GPUbvUdL077VaWNqzunnT&#10;7X3oi7G3fJW2FlKM/djzGOKjGUfelynmPxe+K2vXXw58Q6dfa1pE0upL4l0G60VbbZdxx2dheulw&#10;v73crN5UMrbl27Lq327fvy9BF4s8TN8UtQs9H1i2sbnyvEEVpbapdXE1jJdJLpa2/m7pW2/PPs2x&#10;fd3vsT52r2mHxl4Qm8QafZx63o0mvatZrcWlul1F9ru7X53R0XdveL/WNkfL973rN8LfFDwh48s/&#10;DNzDq2npqOrQre2Om3VxEL1Ge1W42eUGb96tvcKzbf4X/utT5/7pHs/7x4n4q+OOsa9p/hrx5Yaa&#10;LXQk1OUWBu4G861gXT3+23V1Erbn+zy/ala3XazfZflb96rV7R8M/FI8Uax43ltriO/0+DVoEtLu&#10;K6eWOeJ9Msp1dCWdNred/wAstqH723czu1LQvHHgPwXpdr4d0bXtMvJNOv4NFexj1W3a5W6mlZNs&#10;u6Vd07MssrK3719ku1Xf5a9QHtWdWcfhjE0oxlzc3MSUUUVznaFFFFABRRRQAUUUUAFFFFABRRRQ&#10;AUUUUAFFFFABRRRQAlcx46u9FsfCGtXfiOOCfQLWzln1GO5g8+L7OiFpdybW3DaD8uOa6WjrSjL3&#10;iJR54n5DR/sa/FXXvBd94ztvCA023M0jxeHd0qXqxL826K3l3vt/hVXbzW2/dfcrN+mPwHvNB1L4&#10;P+Ebzwxp1ro2jXWnRTw6fYsrx2zMu6WIuo+Z1ferN97du3fNmvR8D0pkaJEpCqqJ975a9jHZpiMf&#10;GMKz+E87C4CnhZc0D5Ouv2jtI+G/xw8fJ4x07U7a7kls7GBbQRTxRWkSPIkrPvVvn+0O23b8v+9X&#10;HfBDxB4a0jxR4d07wv4r02x1ddGvJ9Y1vxBFLPFd311La/uk814GZ/3H/fP95tzV3/xt+D2i/FXw&#10;jrPiPSkMniO88QLa28/3VVvtEGnSrLtVt0S/Z/N6fLj/AHt3xR4g8Oal4U8TX+k6taSWOpWeyKe3&#10;l/hb5/8AvtP9v+JK+MrznCXvE5lnWPy2Fa8eanJR8trR/Vn1rbeKPjVpmveMfEOleHND8Qs959gv&#10;Lu2+0Mg+xxhPJtopZUbYrvP9xG3y+b/s1yer/tQ6j9oksviR8L9H1W8Xa8EN1bNatGP92dZf/Za8&#10;L8G/ELxL4JVW0PxBe6dEs/2ryredvs7N/eaL7rfw/eWvYdH/AGvtam0s6Z418OaT440/b8y3UaxP&#10;K2/crN8rRfL/ALi/w1rTrwlD4j8yzHPKNbGVKKrSpuPu+9HmjpoWD8dvhT4iVrPX/g7aadYsNxm0&#10;WVFuC3/AEibb/wACpjr+zn4xTcreIPAvkfLty8vn7v8Av/8Ad/4D9+rE3hv4E/FeSVtG1y6+HOrs&#10;zbbfVFUWud+7f8zbf7yqiSr937vFcp4//ZX8e+CZpJLXT/8AhItNX7l1pQ8x/vfLvh+/v/i+Xcq/&#10;3quXtPj+M8atLHqPtPZU68f5oxX6anUSfsp6Z4p85vAPxE0XX5Q/mizuH2tBA2du5onY7vuL9xf+&#10;A/dryrxl8HvGXw/VpNc8PXVnaqu9ruNfNt1DNsUtKu5V+Yj5W+auL69K9g+HH7TnxB8H3q2q6hL4&#10;ngnl2fYtSDTu7vt+4/3t3y7VXdt+f7tY/uqn908RVMqx0+SpSlSn/d1/A8osLCbVL23sbOJrm8up&#10;VhihX77M3yotfpz8EfhzB8Kfh3pmgBEN2iebezR/8tbhsb23bV3c4VS3zbFT0rn/AITfCXwss2l+&#10;PE8Fr4T8Q3Nt8+nsflttwUfKn3Ebav8ACqt87bhuLV7Jx1rvoUPYn6vwxw//AGTzV6kuaUvyH0Ut&#10;FdZ+gCdq+Wv2h/2U9e+M/jfW9asdct9Lik0G1srKF5JWSe5iunn23UW3a0DAp/e2uitsbbtb6jry&#10;rxt8WtS8L+MH0u20W1u9Nt30dLu7l1BoZV/tG+ezTZF5Tq+1k3fM6/3a6KFSpSlzUzkxFOnVjy1D&#10;nm+FPi7Vr9hq1v4faLUda0vxJeahb3Mvm2N1axWSPFbwND86v9jZfNaVGVZ2+Vtu16Pgf9n/AFrw&#10;z8O/7DuJtLfUv7V8O3puIZHCeVp0WlpKu4puzmyuNn++v3dzbev8C/GRPGnim004WR+x6hY3V/p+&#10;oRLcKk8UMsKOcTwRblZbi3ZXi3q25/7qs/ET/HS/8C+B9YvvKXxPqNhfeIr2e2lnug0VtBqd0sSN&#10;LFbyrEnlRSqjS7V/0fYufmZNf3vwnP8AufiObX4V6l8PtN8KaRd6FNeX8NzoWlW2rabqOp6j58Fr&#10;qVlK7zW7W/kWa7Inl+/hfnVG+8a+r+1eFeHfi14ih0SU39tY6nqs2vatZ6bGslw00tvBf3UXzxQW&#10;rtHHFstovN+ZfnVmbcVV+kuPiDba58C9P8bahrk3gKyvtJtdVlv4WilexWREk2L5sTo7Hd5f+ry2&#10;/wCVd22s5xnKXvGtGVOPwnqH4Uv4V8Z6D8WPin4ouPhdoNx4huPDtv4y1HXbi01W40u3XVTp1tB5&#10;ln9oiaLyFZmbc/lJ8yLFsZdztVS4+MHxI8UfAXwb4m0fxde2HxA8SwQ6do/hiz0+zc6ldRXUq3V0&#10;/mwttVoAsrf6uKLZ9756v6nPe/8AX9Iy+vU/5T7X9Kf6182fE7xt4q8F/EjwO9j4vvZvD2ueJotN&#10;uZrmCwl0pNzSp9giWKL7V5+6LbvZtit95v4V0vjd8RL6P4f3PijQPFmt+EJbeOewsdJfQCt1rGqS&#10;rF9iiSK6t2kZd29dsSfNvZt6+U1Z+xl7vmdH1iPvf3T34mjvXwz4++OHxY8K6N4sv7zXX0PVvA+g&#10;+HZJ9Jms7WWLWLy5eP7XcO3lf6td7xbbdtu9Nysv3a9e8W+MPFQ+Pnh7w34N8WXWruLpbvxJotzY&#10;wPp+l6e0R27p0i82KdvvRIztvb5m2p96pYWcfe/r+tTKOMjI+iBT/u186/DHVvGHiL48+JLG08ba&#10;pr3gbwtbrZXr6ha2H+laq43PFFNBbplIk2+au5WWXauNtfRP8Nc04ezOunU9pHmHUUUUjUKKKKAC&#10;iiigAooooAKKKKACiiigAqOT/Vv9KkpG+6aBnhngW+v7Wx8HQ2ZlW2ufGniCK88sblaLzdUf5/8A&#10;Z81Yv+Bba4/4mfDnwz4y8dfE+68YRSpZ6bo2malDe2Tf6XAifbd+wsmPm8tvk+borfe27PoLw34T&#10;tfC9ibS2MkqteXV5vl2lg09w87qOPu7n/wDHVrI1D4c6VrWoeJrm/Wa7j8QafHpt3ZvIEQwRedwh&#10;Xa2W898tu/u424rCVPnjqddSVGsqlOpH3Zf53PgbWP2XfHfh7wjo2vWmm/23ZXVjBOyaeN1xBuRD&#10;saL7zfM38G77m75a8tvLeaxu5ra6gltrqBnilhlXa6Mv3lZf4Wr9eY4I44ljVR5a/Kq1l674R0Tx&#10;RZraavpNlqluGEiw3sCypuH8W1q5fqMPsn5Vm/BdDMMRLE0anLzH5Kjb3JFdj8P/AIu+LPhndLJo&#10;Orzw2ituawl/e2svzLu/dN/e2/eXa3+1X6N/8KM+H3/Qk+H/APwWQf8AxNauh/D7w34TMh0TQNN0&#10;hpv9Z9itI4d/+9tWiGElD7Z5GE4JxeGqc0MTynzr4a8D2f7TmlS3XjL4e33hTWkRc6/ahYPP+WL+&#10;98zbtvyhklVVH391d98E/wBmHw98I5otSZxrviFN+NTliKpErcbIotzbfl/iyz/O/wA21tte3Igi&#10;XAAH0pQ3oc12xpxvzH6BQyXDUpRr1I81SP2iTHtRS0VofQBRRRQAVhX3hnSNQupZ7qwtbi4kNs8j&#10;yRbmbyJvNg6/3JMuv91q3aKBHEeEvhX4U8E3gvdG0WG0vBE1uk2WeSKBn3/Z4ix/dwBxuWFNsS/w&#10;qtUdb+CXgbxRqC3epeGdPup1WaKQOnyTJLN57pKn3ZV81jKFcMFkO9drfNXoTZPQ0lVzy5ubmM/Z&#10;x+HlPO9U+BXgXWb57u78OWxnkvHvW2s6q0sq7J/kVtu2Zf8AWp92X/lqr1t6l8OfC+ueFrfw1faF&#10;YXugW6xRQabNAr28ax/Kiqn+ziur/Gj8aOeX8wvZw/lPKdZ/Zt+GeveFX8PXHgzSYtH+0fakt7a2&#10;ELxynZvdHTa6M3lorbW+ZU29K09c+Bvw98VNZHVfBui6gbK2SytvtFhExggT7sScfKi7j8teifjR&#10;+NV7Wp/MHsaf8p5fYfs7/DbSfHA8W2vg3TIdfHK3KQYVX37/ADVi+4su7/lrt3/7VdB4y+GPhP4j&#10;fYz4m8Oadrxs9wthqFsk3lbtu7bu6Z2r/wB811/NJS9pPm5uYfs6fLy8p5Xffs3fDLUpNEmufAuh&#10;znRUkisYjar5MSOzM6NH9x13u7hXDbWZmX5ua0/+FE/D3/hJP7f/AOEO0b+3Ptn2/wDtD7Gnnefv&#10;3+bv/vbvmzXof40fjT9rU/mF7Gn/ACmDoHhXSPC8d0mkaZb6aLq5e8ufs8QUzzv9+V/7zNj7zelb&#10;9FMrM12H0UUUDCiiigAooooAKKKKACiiigAooooAKKKKACiiigAooooAKKKKACkpaKACiiigAooo&#10;oAKKKKACiiigAooooAKKKKACiiigAooooAKKKKACiiigAooooAKKKKACiiigAooooAKKKKACiiig&#10;AooooAKKKKACiiigAooooAKKKKACiiigAooooAKKKKACiiigAooooAKKKKACiiigAooooAKKKKAC&#10;iiigD//ZUEsDBBQABgAIAAAAIQA/M0vu4QAAAAoBAAAPAAAAZHJzL2Rvd25yZXYueG1sTI/BTsMw&#10;DIbvSLxDZCRuW9qx0lGaTtMEnCYkNiTELWu8tlrjVE3Wdm+POcHR9qff35+vJ9uKAXvfOFIQzyMQ&#10;SKUzDVUKPg+vsxUIHzQZ3TpCBVf0sC5ub3KdGTfSBw77UAkOIZ9pBXUIXSalL2u02s9dh8S3k+ut&#10;Djz2lTS9HjnctnIRRY/S6ob4Q6073NZYnvcXq+Bt1OPmIX4ZdufT9vp9SN6/djEqdX83bZ5BBJzC&#10;Hwy/+qwOBTsd3YWMF62C2SLhLkHBMklBMPCUxrw4MpkuVyCLXP6vUPwAAAD//wMAUEsDBBQABgAI&#10;AAAAIQDme/c0xwAAAKUBAAAZAAAAZHJzL19yZWxzL2Uyb0RvYy54bWwucmVsc7yQwYoCMQyG7wu+&#10;Q8nd6cwcZFnseJEFr4s+QGgzneo0LW130be36GUFwZvHJPzf/5H15uxn8Ucpu8AKuqYFQayDcWwV&#10;HPbfy08QuSAbnAOTggtl2AyLj/UPzVhqKE8uZlEpnBVMpcQvKbOeyGNuQiSulzEkj6WOycqI+oSW&#10;ZN+2K5n+M2B4YIqdUZB2pgexv8Ta/JodxtFp2gb964nLkwrpfO2uQEyWigJPxuF92TfHaEE+d+je&#10;49A1kW8O8uG5wxUAAP//AwBQSwECLQAUAAYACAAAACEABu377hUBAABGAgAAEwAAAAAAAAAAAAAA&#10;AAAAAAAAW0NvbnRlbnRfVHlwZXNdLnhtbFBLAQItABQABgAIAAAAIQA4/SH/1gAAAJQBAAALAAAA&#10;AAAAAAAAAAAAAEYBAABfcmVscy8ucmVsc1BLAQItABQABgAIAAAAIQAIyUCDZgIAAAUHAAAOAAAA&#10;AAAAAAAAAAAAAEUCAABkcnMvZTJvRG9jLnhtbFBLAQItAAoAAAAAAAAAIQBc6CyvOkMAADpDAAAU&#10;AAAAAAAAAAAAAAAAANcEAABkcnMvbWVkaWEvaW1hZ2UxLnBuZ1BLAQItAAoAAAAAAAAAIQAeI6MX&#10;rywAAK8sAAAUAAAAAAAAAAAAAAAAAENIAABkcnMvbWVkaWEvaW1hZ2UyLmpwZ1BLAQItABQABgAI&#10;AAAAIQA/M0vu4QAAAAoBAAAPAAAAAAAAAAAAAAAAACR1AABkcnMvZG93bnJldi54bWxQSwECLQAU&#10;AAYACAAAACEA5nv3NMcAAAClAQAAGQAAAAAAAAAAAAAAAAAydgAAZHJzL19yZWxzL2Uyb0RvYy54&#10;bWwucmVsc1BLBQYAAAAABwAHAL4BAAAwd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0" o:spid="_x0000_s1027" type="#_x0000_t75" style="position:absolute;width:54575;height:90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NpmwgAAANsAAAAPAAAAZHJzL2Rvd25yZXYueG1sRE9Na8JA&#10;EL0L/odlCr3pRg9iU1cpRUURBNNS2tuQHZPQ7GzMTk389+6h4PHxvher3tXqSm2oPBuYjBNQxLm3&#10;FRcGPj82ozmoIMgWa89k4EYBVsvhYIGp9R2f6JpJoWIIhxQNlCJNqnXIS3IYxr4hjtzZtw4lwrbQ&#10;tsUuhrtaT5Nkph1WHBtKbOi9pPw3+3MGvn5O06Ncsk03u/BWJt/n9WGvjXl+6t9eQQn18hD/u3fW&#10;wEtcH7/EH6CXdwAAAP//AwBQSwECLQAUAAYACAAAACEA2+H2y+4AAACFAQAAEwAAAAAAAAAAAAAA&#10;AAAAAAAAW0NvbnRlbnRfVHlwZXNdLnhtbFBLAQItABQABgAIAAAAIQBa9CxbvwAAABUBAAALAAAA&#10;AAAAAAAAAAAAAB8BAABfcmVscy8ucmVsc1BLAQItABQABgAIAAAAIQCP2NpmwgAAANsAAAAPAAAA&#10;AAAAAAAAAAAAAAcCAABkcnMvZG93bnJldi54bWxQSwUGAAAAAAMAAwC3AAAA9gIAAAAA&#10;">
                  <v:imagedata r:id="rId11" o:title=""/>
                </v:shape>
                <v:shape id="Picture 92" o:spid="_x0000_s1028" type="#_x0000_t75" style="position:absolute;left:54860;top:974;width:13142;height:70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xAAAANsAAAAPAAAAZHJzL2Rvd25yZXYueG1sRI9BS8NA&#10;FITvgv9heYI3u0kOYtNugoiCCEJt1V4f2ddsaPZt2N0msb/eFQoeh5n5hlnXs+3FSD50jhXkiwwE&#10;ceN0x62Cz93L3QOIEJE19o5JwQ8FqKvrqzWW2k38QeM2tiJBOJSowMQ4lFKGxpDFsHADcfIOzluM&#10;SfpWao9TgtteFll2Ly12nBYMDvRkqDluT1bB5s1MB38u3sfdtM+/8/j8dXJHpW5v5scViEhz/A9f&#10;2q9awbKAvy/pB8jqFwAA//8DAFBLAQItABQABgAIAAAAIQDb4fbL7gAAAIUBAAATAAAAAAAAAAAA&#10;AAAAAAAAAABbQ29udGVudF9UeXBlc10ueG1sUEsBAi0AFAAGAAgAAAAhAFr0LFu/AAAAFQEAAAsA&#10;AAAAAAAAAAAAAAAAHwEAAF9yZWxzLy5yZWxzUEsBAi0AFAAGAAgAAAAhAP6v/+XEAAAA2wAAAA8A&#10;AAAAAAAAAAAAAAAABwIAAGRycy9kb3ducmV2LnhtbFBLBQYAAAAAAwADALcAAAD4AgAAAAA=&#10;">
                  <v:imagedata r:id="rId12" o:title=""/>
                </v:shape>
                <w10:wrap type="square" anchorx="margin"/>
              </v:group>
            </w:pict>
          </mc:Fallback>
        </mc:AlternateContent>
      </w:r>
      <w:r w:rsidRPr="00E26122">
        <w:rPr>
          <w:rFonts w:ascii="Arial" w:hAnsi="Arial" w:cs="Arial"/>
          <w:sz w:val="24"/>
          <w:szCs w:val="24"/>
        </w:rPr>
        <w:br/>
      </w:r>
      <w:r w:rsidRPr="00E26122">
        <w:rPr>
          <w:rFonts w:ascii="Arial" w:hAnsi="Arial" w:cs="Arial"/>
          <w:sz w:val="24"/>
          <w:szCs w:val="24"/>
        </w:rPr>
        <w:br/>
      </w:r>
    </w:p>
    <w:p w14:paraId="2809A8FA" w14:textId="77777777" w:rsidR="00201B2A" w:rsidRPr="00E26122" w:rsidRDefault="00201B2A" w:rsidP="00A57CC4">
      <w:pPr>
        <w:pStyle w:val="Nagwek2"/>
        <w:spacing w:line="276" w:lineRule="auto"/>
        <w:ind w:left="426" w:hanging="426"/>
        <w:rPr>
          <w:rFonts w:ascii="Arial" w:hAnsi="Arial" w:cs="Arial"/>
          <w:b/>
          <w:bCs/>
          <w:color w:val="auto"/>
          <w:sz w:val="24"/>
          <w:szCs w:val="24"/>
        </w:rPr>
      </w:pPr>
      <w:bookmarkStart w:id="0" w:name="_Toc157374432"/>
      <w:r w:rsidRPr="00E26122">
        <w:rPr>
          <w:rFonts w:ascii="Arial" w:hAnsi="Arial" w:cs="Arial"/>
          <w:b/>
          <w:bCs/>
          <w:color w:val="auto"/>
          <w:sz w:val="24"/>
          <w:szCs w:val="24"/>
        </w:rPr>
        <w:lastRenderedPageBreak/>
        <w:t>Zakres procedur</w:t>
      </w:r>
      <w:bookmarkEnd w:id="0"/>
    </w:p>
    <w:p w14:paraId="15A44EEC" w14:textId="77777777" w:rsidR="00201B2A" w:rsidRPr="00E26122" w:rsidRDefault="00201B2A" w:rsidP="00A57CC4">
      <w:pPr>
        <w:tabs>
          <w:tab w:val="left" w:pos="-3060"/>
        </w:tabs>
        <w:spacing w:before="120" w:after="240" w:line="276" w:lineRule="auto"/>
        <w:ind w:left="426" w:hanging="426"/>
        <w:jc w:val="center"/>
        <w:rPr>
          <w:rFonts w:ascii="Arial" w:hAnsi="Arial" w:cs="Arial"/>
          <w:sz w:val="24"/>
          <w:szCs w:val="24"/>
        </w:rPr>
      </w:pPr>
      <w:r w:rsidRPr="00E26122">
        <w:rPr>
          <w:rFonts w:ascii="Arial" w:hAnsi="Arial" w:cs="Arial"/>
          <w:sz w:val="24"/>
          <w:szCs w:val="24"/>
        </w:rPr>
        <w:t>§1</w:t>
      </w:r>
    </w:p>
    <w:p w14:paraId="3D7A9BC2" w14:textId="0EEF7B2D" w:rsidR="00186957" w:rsidRPr="00E26122" w:rsidRDefault="00186957" w:rsidP="00A57CC4">
      <w:pPr>
        <w:pStyle w:val="Akapitzlist"/>
        <w:spacing w:after="0" w:line="276" w:lineRule="auto"/>
        <w:ind w:left="426" w:hanging="426"/>
        <w:rPr>
          <w:rFonts w:ascii="Arial" w:hAnsi="Arial" w:cs="Arial"/>
          <w:bCs/>
          <w:sz w:val="24"/>
          <w:szCs w:val="24"/>
        </w:rPr>
      </w:pPr>
      <w:r w:rsidRPr="00E26122">
        <w:rPr>
          <w:rFonts w:ascii="Arial" w:hAnsi="Arial" w:cs="Arial"/>
          <w:bCs/>
          <w:sz w:val="24"/>
          <w:szCs w:val="24"/>
        </w:rPr>
        <w:t>1.</w:t>
      </w:r>
      <w:r w:rsidRPr="00E26122">
        <w:rPr>
          <w:rFonts w:ascii="Arial" w:eastAsia="Arial" w:hAnsi="Arial" w:cs="Arial"/>
          <w:bCs/>
          <w:sz w:val="24"/>
          <w:szCs w:val="24"/>
        </w:rPr>
        <w:t xml:space="preserve"> </w:t>
      </w:r>
      <w:r w:rsidRPr="00E26122">
        <w:rPr>
          <w:rFonts w:ascii="Arial" w:hAnsi="Arial" w:cs="Arial"/>
          <w:bCs/>
          <w:sz w:val="24"/>
          <w:szCs w:val="24"/>
        </w:rPr>
        <w:t>Procedury obejmują proces:</w:t>
      </w:r>
    </w:p>
    <w:p w14:paraId="5C3DD272" w14:textId="3629ED40" w:rsidR="00511666" w:rsidRDefault="00186957" w:rsidP="00A57CC4">
      <w:pPr>
        <w:pStyle w:val="Akapitzlist"/>
        <w:numPr>
          <w:ilvl w:val="0"/>
          <w:numId w:val="51"/>
        </w:numPr>
        <w:spacing w:after="0" w:line="276" w:lineRule="auto"/>
        <w:ind w:left="426" w:hanging="426"/>
        <w:jc w:val="both"/>
        <w:rPr>
          <w:rFonts w:ascii="Arial" w:hAnsi="Arial" w:cs="Arial"/>
          <w:bCs/>
          <w:sz w:val="24"/>
          <w:szCs w:val="24"/>
        </w:rPr>
      </w:pPr>
      <w:r w:rsidRPr="00E26122">
        <w:rPr>
          <w:rFonts w:ascii="Arial" w:hAnsi="Arial" w:cs="Arial"/>
          <w:bCs/>
          <w:sz w:val="24"/>
          <w:szCs w:val="24"/>
        </w:rPr>
        <w:t xml:space="preserve">przeprowadzenia konkursu, oceny i wyboru </w:t>
      </w:r>
      <w:r w:rsidR="00B36D6F">
        <w:rPr>
          <w:rFonts w:ascii="Arial" w:hAnsi="Arial" w:cs="Arial"/>
          <w:bCs/>
          <w:sz w:val="24"/>
          <w:szCs w:val="24"/>
        </w:rPr>
        <w:t>g</w:t>
      </w:r>
      <w:r w:rsidRPr="00E26122">
        <w:rPr>
          <w:rFonts w:ascii="Arial" w:hAnsi="Arial" w:cs="Arial"/>
          <w:bCs/>
          <w:sz w:val="24"/>
          <w:szCs w:val="24"/>
        </w:rPr>
        <w:t>rantobiorców w ramach EF</w:t>
      </w:r>
      <w:r w:rsidR="007A753E">
        <w:rPr>
          <w:rFonts w:ascii="Arial" w:hAnsi="Arial" w:cs="Arial"/>
          <w:bCs/>
          <w:sz w:val="24"/>
          <w:szCs w:val="24"/>
        </w:rPr>
        <w:t>R</w:t>
      </w:r>
      <w:r w:rsidRPr="00E26122">
        <w:rPr>
          <w:rFonts w:ascii="Arial" w:hAnsi="Arial" w:cs="Arial"/>
          <w:bCs/>
          <w:sz w:val="24"/>
          <w:szCs w:val="24"/>
        </w:rPr>
        <w:t>ROW,</w:t>
      </w:r>
    </w:p>
    <w:p w14:paraId="24AE97B3" w14:textId="3C396010" w:rsidR="00511666" w:rsidRPr="00511666" w:rsidRDefault="00186957" w:rsidP="00A57CC4">
      <w:pPr>
        <w:pStyle w:val="Akapitzlist"/>
        <w:numPr>
          <w:ilvl w:val="0"/>
          <w:numId w:val="51"/>
        </w:numPr>
        <w:spacing w:after="0" w:line="276" w:lineRule="auto"/>
        <w:ind w:left="426" w:hanging="426"/>
        <w:jc w:val="both"/>
        <w:rPr>
          <w:rFonts w:ascii="Arial" w:hAnsi="Arial" w:cs="Arial"/>
          <w:bCs/>
          <w:sz w:val="24"/>
          <w:szCs w:val="24"/>
        </w:rPr>
      </w:pPr>
      <w:r w:rsidRPr="00511666">
        <w:rPr>
          <w:rFonts w:ascii="Arial" w:hAnsi="Arial" w:cs="Arial"/>
          <w:bCs/>
          <w:sz w:val="24"/>
          <w:szCs w:val="24"/>
        </w:rPr>
        <w:t>r</w:t>
      </w:r>
      <w:r w:rsidRPr="00511666">
        <w:rPr>
          <w:rFonts w:ascii="Arial" w:hAnsi="Arial" w:cs="Arial"/>
          <w:sz w:val="24"/>
          <w:szCs w:val="24"/>
        </w:rPr>
        <w:t xml:space="preserve">ozliczenia, kontroli i sprawozdawczości z realizacji zadań realizowanych przez </w:t>
      </w:r>
      <w:r w:rsidR="00B36D6F">
        <w:rPr>
          <w:rFonts w:ascii="Arial" w:hAnsi="Arial" w:cs="Arial"/>
          <w:sz w:val="24"/>
          <w:szCs w:val="24"/>
        </w:rPr>
        <w:t>g</w:t>
      </w:r>
      <w:r w:rsidRPr="00511666">
        <w:rPr>
          <w:rFonts w:ascii="Arial" w:hAnsi="Arial" w:cs="Arial"/>
          <w:sz w:val="24"/>
          <w:szCs w:val="24"/>
        </w:rPr>
        <w:t>rantobiorców,</w:t>
      </w:r>
    </w:p>
    <w:p w14:paraId="51FB9FB0" w14:textId="58FE68B2" w:rsidR="00186957" w:rsidRPr="00511666" w:rsidRDefault="00186957" w:rsidP="00A57CC4">
      <w:pPr>
        <w:pStyle w:val="Akapitzlist"/>
        <w:numPr>
          <w:ilvl w:val="0"/>
          <w:numId w:val="51"/>
        </w:numPr>
        <w:spacing w:after="0" w:line="276" w:lineRule="auto"/>
        <w:ind w:left="426" w:hanging="426"/>
        <w:jc w:val="both"/>
        <w:rPr>
          <w:rFonts w:ascii="Arial" w:hAnsi="Arial" w:cs="Arial"/>
          <w:bCs/>
          <w:sz w:val="24"/>
          <w:szCs w:val="24"/>
        </w:rPr>
      </w:pPr>
      <w:r w:rsidRPr="00511666">
        <w:rPr>
          <w:rFonts w:ascii="Arial" w:hAnsi="Arial" w:cs="Arial"/>
          <w:sz w:val="24"/>
          <w:szCs w:val="24"/>
        </w:rPr>
        <w:t>udostępniania dokumentacji oraz jej archiwizacji.</w:t>
      </w:r>
    </w:p>
    <w:p w14:paraId="1CA828C8" w14:textId="77777777" w:rsidR="00201B2A" w:rsidRPr="00E26122" w:rsidRDefault="00201B2A" w:rsidP="00A57CC4">
      <w:pPr>
        <w:pStyle w:val="Nagwek2"/>
        <w:spacing w:line="276" w:lineRule="auto"/>
        <w:ind w:left="426" w:hanging="426"/>
        <w:rPr>
          <w:rFonts w:ascii="Arial" w:hAnsi="Arial" w:cs="Arial"/>
          <w:b/>
          <w:bCs/>
          <w:color w:val="auto"/>
          <w:sz w:val="24"/>
          <w:szCs w:val="24"/>
        </w:rPr>
      </w:pPr>
      <w:bookmarkStart w:id="1" w:name="_Toc157374433"/>
      <w:r w:rsidRPr="00E26122">
        <w:rPr>
          <w:rFonts w:ascii="Arial" w:hAnsi="Arial" w:cs="Arial"/>
          <w:b/>
          <w:bCs/>
          <w:color w:val="auto"/>
          <w:sz w:val="24"/>
          <w:szCs w:val="24"/>
        </w:rPr>
        <w:t>Podstawy prawne</w:t>
      </w:r>
      <w:bookmarkEnd w:id="1"/>
    </w:p>
    <w:p w14:paraId="7A31448A" w14:textId="77777777" w:rsidR="00201B2A" w:rsidRPr="00E26122" w:rsidRDefault="00201B2A" w:rsidP="00A57CC4">
      <w:pPr>
        <w:tabs>
          <w:tab w:val="left" w:pos="-3060"/>
        </w:tabs>
        <w:spacing w:before="120" w:after="240" w:line="276" w:lineRule="auto"/>
        <w:ind w:left="426" w:hanging="426"/>
        <w:jc w:val="center"/>
        <w:rPr>
          <w:rFonts w:ascii="Arial" w:hAnsi="Arial" w:cs="Arial"/>
          <w:sz w:val="24"/>
          <w:szCs w:val="24"/>
        </w:rPr>
      </w:pPr>
      <w:r w:rsidRPr="00E26122">
        <w:rPr>
          <w:rFonts w:ascii="Arial" w:hAnsi="Arial" w:cs="Arial"/>
          <w:sz w:val="24"/>
          <w:szCs w:val="24"/>
        </w:rPr>
        <w:t>§2</w:t>
      </w:r>
    </w:p>
    <w:p w14:paraId="5FB3C52B" w14:textId="77777777" w:rsidR="00E26122" w:rsidRPr="00E26122" w:rsidRDefault="00E26122" w:rsidP="00F01710">
      <w:pPr>
        <w:numPr>
          <w:ilvl w:val="0"/>
          <w:numId w:val="50"/>
        </w:numPr>
        <w:spacing w:after="4" w:line="276" w:lineRule="auto"/>
        <w:ind w:left="426" w:right="91" w:hanging="426"/>
        <w:rPr>
          <w:rFonts w:ascii="Arial" w:hAnsi="Arial" w:cs="Arial"/>
          <w:sz w:val="24"/>
          <w:szCs w:val="24"/>
        </w:rPr>
      </w:pPr>
      <w:r w:rsidRPr="00E26122">
        <w:rPr>
          <w:rFonts w:ascii="Arial" w:hAnsi="Arial" w:cs="Arial"/>
          <w:sz w:val="24"/>
          <w:szCs w:val="24"/>
        </w:rPr>
        <w:t xml:space="preserve">Rozporządzenie 2021/1060 –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(Dz. Urz. UE L 231 z 30.06.2021, str. 159, z </w:t>
      </w:r>
      <w:proofErr w:type="spellStart"/>
      <w:r w:rsidRPr="00E26122">
        <w:rPr>
          <w:rFonts w:ascii="Arial" w:hAnsi="Arial" w:cs="Arial"/>
          <w:sz w:val="24"/>
          <w:szCs w:val="24"/>
        </w:rPr>
        <w:t>późn</w:t>
      </w:r>
      <w:proofErr w:type="spellEnd"/>
      <w:r w:rsidRPr="00E26122">
        <w:rPr>
          <w:rFonts w:ascii="Arial" w:hAnsi="Arial" w:cs="Arial"/>
          <w:sz w:val="24"/>
          <w:szCs w:val="24"/>
        </w:rPr>
        <w:t>. zm.);</w:t>
      </w:r>
    </w:p>
    <w:p w14:paraId="0E9FF809" w14:textId="77777777" w:rsidR="00E26122" w:rsidRPr="00E26122" w:rsidRDefault="00E26122" w:rsidP="00F01710">
      <w:pPr>
        <w:numPr>
          <w:ilvl w:val="0"/>
          <w:numId w:val="50"/>
        </w:numPr>
        <w:spacing w:after="4" w:line="276" w:lineRule="auto"/>
        <w:ind w:left="426" w:right="91" w:hanging="426"/>
        <w:rPr>
          <w:rFonts w:ascii="Arial" w:hAnsi="Arial" w:cs="Arial"/>
          <w:sz w:val="24"/>
          <w:szCs w:val="24"/>
        </w:rPr>
      </w:pPr>
      <w:r w:rsidRPr="00E26122">
        <w:rPr>
          <w:rFonts w:ascii="Arial" w:hAnsi="Arial" w:cs="Arial"/>
          <w:sz w:val="24"/>
          <w:szCs w:val="24"/>
        </w:rPr>
        <w:t>Ustawa RLKS – ustawa z dnia 20 lutego 2015 r. o rozwoju lokalnym z udziałem lokalnej społeczności;</w:t>
      </w:r>
    </w:p>
    <w:p w14:paraId="29FB3CF3" w14:textId="77777777" w:rsidR="00E26122" w:rsidRPr="00E26122" w:rsidRDefault="00E26122" w:rsidP="00F01710">
      <w:pPr>
        <w:numPr>
          <w:ilvl w:val="0"/>
          <w:numId w:val="50"/>
        </w:numPr>
        <w:spacing w:after="4" w:line="276" w:lineRule="auto"/>
        <w:ind w:left="426" w:right="91" w:hanging="426"/>
        <w:rPr>
          <w:rFonts w:ascii="Arial" w:hAnsi="Arial" w:cs="Arial"/>
          <w:sz w:val="24"/>
          <w:szCs w:val="24"/>
        </w:rPr>
      </w:pPr>
      <w:r w:rsidRPr="00E26122">
        <w:rPr>
          <w:rFonts w:ascii="Arial" w:hAnsi="Arial" w:cs="Arial"/>
          <w:sz w:val="24"/>
          <w:szCs w:val="24"/>
        </w:rPr>
        <w:t>Ustawa PS WPR – ustawa z dnia 8 lutego 2023 r. o Planie Strategicznym dla Wspólnej Polityki Rolnej na lata 2023–2027;</w:t>
      </w:r>
    </w:p>
    <w:p w14:paraId="265DFB4A" w14:textId="77777777" w:rsidR="00E26122" w:rsidRPr="00E26122" w:rsidRDefault="00E26122" w:rsidP="00F01710">
      <w:pPr>
        <w:numPr>
          <w:ilvl w:val="0"/>
          <w:numId w:val="50"/>
        </w:numPr>
        <w:spacing w:after="10" w:line="276" w:lineRule="auto"/>
        <w:ind w:left="426" w:right="91" w:hanging="426"/>
        <w:rPr>
          <w:rFonts w:ascii="Arial" w:hAnsi="Arial" w:cs="Arial"/>
          <w:sz w:val="24"/>
          <w:szCs w:val="24"/>
        </w:rPr>
      </w:pPr>
      <w:r w:rsidRPr="00E26122">
        <w:rPr>
          <w:rFonts w:ascii="Arial" w:hAnsi="Arial" w:cs="Arial"/>
          <w:sz w:val="24"/>
          <w:szCs w:val="24"/>
        </w:rPr>
        <w:t>Wytyczne podstawowe - Wytyczne podstawowe w zakresie pomocy finansowej w ramach Planu Strategicznego dla Wspólnej Polityki Rolnej na lata 2023–2027;</w:t>
      </w:r>
    </w:p>
    <w:p w14:paraId="7E7E0485" w14:textId="53D67F25" w:rsidR="00E26122" w:rsidRPr="00E26122" w:rsidRDefault="00E26122" w:rsidP="00F01710">
      <w:pPr>
        <w:numPr>
          <w:ilvl w:val="0"/>
          <w:numId w:val="50"/>
        </w:numPr>
        <w:spacing w:after="4" w:line="276" w:lineRule="auto"/>
        <w:ind w:left="426" w:right="91" w:hanging="426"/>
        <w:rPr>
          <w:rFonts w:ascii="Arial" w:hAnsi="Arial" w:cs="Arial"/>
          <w:sz w:val="24"/>
          <w:szCs w:val="24"/>
        </w:rPr>
      </w:pPr>
      <w:r w:rsidRPr="00E26122">
        <w:rPr>
          <w:rFonts w:ascii="Arial" w:hAnsi="Arial" w:cs="Arial"/>
          <w:sz w:val="24"/>
          <w:szCs w:val="24"/>
        </w:rPr>
        <w:t>Wytyczne szczegółowe wdrażanie LSR – Wytyczne szczegółowe w zakresie przyznawania i wypłaty pomocy finansowej w ramach Planu Strategicznego dla Wspólnej Polityki Rolnej na lata 2023–2027 dla interwencji I.13.1 LEADER/Rozwój Lokalny Kierowany przez Społeczność (RLKS)</w:t>
      </w:r>
      <w:r w:rsidR="0022522A">
        <w:rPr>
          <w:rFonts w:ascii="Arial" w:hAnsi="Arial" w:cs="Arial"/>
          <w:sz w:val="24"/>
          <w:szCs w:val="24"/>
        </w:rPr>
        <w:t xml:space="preserve"> -</w:t>
      </w:r>
      <w:r w:rsidRPr="00E26122">
        <w:rPr>
          <w:rFonts w:ascii="Arial" w:hAnsi="Arial" w:cs="Arial"/>
          <w:sz w:val="24"/>
          <w:szCs w:val="24"/>
        </w:rPr>
        <w:t xml:space="preserve"> komponent Wdrażanie LSR;</w:t>
      </w:r>
    </w:p>
    <w:p w14:paraId="43805CD3" w14:textId="77777777" w:rsidR="00E26122" w:rsidRPr="00E26122" w:rsidRDefault="00E26122" w:rsidP="00F01710">
      <w:pPr>
        <w:numPr>
          <w:ilvl w:val="0"/>
          <w:numId w:val="50"/>
        </w:numPr>
        <w:spacing w:after="4" w:line="276" w:lineRule="auto"/>
        <w:ind w:left="426" w:right="91" w:hanging="426"/>
        <w:rPr>
          <w:rFonts w:ascii="Arial" w:hAnsi="Arial" w:cs="Arial"/>
          <w:sz w:val="24"/>
          <w:szCs w:val="24"/>
        </w:rPr>
      </w:pPr>
      <w:r w:rsidRPr="00E26122">
        <w:rPr>
          <w:rFonts w:ascii="Arial" w:hAnsi="Arial" w:cs="Arial"/>
          <w:sz w:val="24"/>
          <w:szCs w:val="24"/>
        </w:rPr>
        <w:t>Wytyczne szczegółowe zarządzanie LSR - Wytyczne szczegółowe w zakresie przyznawania, wypłaty i zwrotu pomocy finansowej w ramach Planu Strategicznego dla Wspólnej Polityki Rolnej na lata 2023–2027 dla interwencji I.13.1 LEADER/Rozwój Lokalny Kierowany przez Społeczność (RLKS) – komponent Zarządzanie LSR;</w:t>
      </w:r>
    </w:p>
    <w:p w14:paraId="2E75E3E5" w14:textId="77777777" w:rsidR="00E26122" w:rsidRPr="00E26122" w:rsidRDefault="00E26122" w:rsidP="00F01710">
      <w:pPr>
        <w:numPr>
          <w:ilvl w:val="0"/>
          <w:numId w:val="50"/>
        </w:numPr>
        <w:spacing w:after="4" w:line="276" w:lineRule="auto"/>
        <w:ind w:left="426" w:right="91" w:hanging="426"/>
        <w:rPr>
          <w:rFonts w:ascii="Arial" w:hAnsi="Arial" w:cs="Arial"/>
          <w:sz w:val="24"/>
          <w:szCs w:val="24"/>
        </w:rPr>
      </w:pPr>
      <w:r w:rsidRPr="00E26122">
        <w:rPr>
          <w:rFonts w:ascii="Arial" w:hAnsi="Arial" w:cs="Arial"/>
          <w:sz w:val="24"/>
          <w:szCs w:val="24"/>
        </w:rPr>
        <w:t>Wytyczne w zakresie zasad ustalania kwoty dostępnych środków w ramach niektórych interwencji Planu Strategicznego dla Wspólnej Polityki Rolnej na lata 2023–2027;</w:t>
      </w:r>
    </w:p>
    <w:p w14:paraId="7BB4887A" w14:textId="77777777" w:rsidR="00E26122" w:rsidRPr="00E26122" w:rsidRDefault="00E26122" w:rsidP="00F01710">
      <w:pPr>
        <w:numPr>
          <w:ilvl w:val="0"/>
          <w:numId w:val="50"/>
        </w:numPr>
        <w:spacing w:after="4" w:line="276" w:lineRule="auto"/>
        <w:ind w:left="426" w:right="91" w:hanging="426"/>
        <w:rPr>
          <w:rFonts w:ascii="Arial" w:hAnsi="Arial" w:cs="Arial"/>
          <w:sz w:val="24"/>
          <w:szCs w:val="24"/>
        </w:rPr>
      </w:pPr>
      <w:r w:rsidRPr="00E26122">
        <w:rPr>
          <w:rFonts w:ascii="Arial" w:hAnsi="Arial" w:cs="Arial"/>
          <w:sz w:val="24"/>
          <w:szCs w:val="24"/>
        </w:rPr>
        <w:t xml:space="preserve">Wytyczne szczegółowe w zakresie przygotowania i realizacji projektów grantowych w ramach Planu Strategicznego dla Wspólnej Polityki Rolnej na lata </w:t>
      </w:r>
      <w:r w:rsidRPr="00E26122">
        <w:rPr>
          <w:rFonts w:ascii="Arial" w:hAnsi="Arial" w:cs="Arial"/>
          <w:sz w:val="24"/>
          <w:szCs w:val="24"/>
        </w:rPr>
        <w:lastRenderedPageBreak/>
        <w:t>2023–2027 dla interwencji I.13.1 LEADER/Rozwój Lokalny Kierowany przez Społeczność (RLKS) – komponent Wdrażanie LSR;</w:t>
      </w:r>
    </w:p>
    <w:p w14:paraId="595D1326" w14:textId="73FBE7E7" w:rsidR="00E26122" w:rsidRDefault="00E26122" w:rsidP="00A57CC4">
      <w:pPr>
        <w:numPr>
          <w:ilvl w:val="0"/>
          <w:numId w:val="50"/>
        </w:numPr>
        <w:spacing w:after="4" w:line="276" w:lineRule="auto"/>
        <w:ind w:left="426" w:right="91" w:hanging="426"/>
        <w:jc w:val="both"/>
        <w:rPr>
          <w:rFonts w:ascii="Arial" w:hAnsi="Arial" w:cs="Arial"/>
          <w:sz w:val="24"/>
          <w:szCs w:val="24"/>
        </w:rPr>
      </w:pPr>
      <w:r w:rsidRPr="00E26122">
        <w:rPr>
          <w:rFonts w:ascii="Arial" w:hAnsi="Arial" w:cs="Arial"/>
          <w:sz w:val="24"/>
          <w:szCs w:val="24"/>
        </w:rPr>
        <w:t>Wytyczne w zakresie niektórych zasad dokonywania wyboru operacji lub grantobiorców przez lokalne grupy działania.</w:t>
      </w:r>
    </w:p>
    <w:p w14:paraId="12C7FCEE" w14:textId="77777777" w:rsidR="00201B2A" w:rsidRPr="00E26122" w:rsidRDefault="00201B2A" w:rsidP="00A57CC4">
      <w:pPr>
        <w:pStyle w:val="Nagwek2"/>
        <w:spacing w:line="276" w:lineRule="auto"/>
        <w:ind w:left="426" w:hanging="426"/>
        <w:rPr>
          <w:rFonts w:ascii="Arial" w:hAnsi="Arial" w:cs="Arial"/>
          <w:b/>
          <w:bCs/>
          <w:color w:val="auto"/>
          <w:sz w:val="24"/>
          <w:szCs w:val="24"/>
        </w:rPr>
      </w:pPr>
      <w:bookmarkStart w:id="2" w:name="_Toc157374434"/>
      <w:r w:rsidRPr="00E26122">
        <w:rPr>
          <w:rFonts w:ascii="Arial" w:hAnsi="Arial" w:cs="Arial"/>
          <w:b/>
          <w:bCs/>
          <w:color w:val="auto"/>
          <w:sz w:val="24"/>
          <w:szCs w:val="24"/>
        </w:rPr>
        <w:t>Skróty użyte w procedurach</w:t>
      </w:r>
      <w:bookmarkEnd w:id="2"/>
    </w:p>
    <w:p w14:paraId="1D3EDF4D" w14:textId="77777777" w:rsidR="00201B2A" w:rsidRDefault="00201B2A" w:rsidP="00A57CC4">
      <w:pPr>
        <w:tabs>
          <w:tab w:val="left" w:pos="-3060"/>
        </w:tabs>
        <w:spacing w:before="120" w:after="240" w:line="276" w:lineRule="auto"/>
        <w:ind w:left="426" w:hanging="426"/>
        <w:jc w:val="center"/>
        <w:rPr>
          <w:rFonts w:ascii="Arial" w:hAnsi="Arial" w:cs="Arial"/>
          <w:sz w:val="24"/>
          <w:szCs w:val="24"/>
        </w:rPr>
      </w:pPr>
      <w:r w:rsidRPr="00E26122">
        <w:rPr>
          <w:rFonts w:ascii="Arial" w:hAnsi="Arial" w:cs="Arial"/>
          <w:sz w:val="24"/>
          <w:szCs w:val="24"/>
        </w:rPr>
        <w:t>§3</w:t>
      </w:r>
    </w:p>
    <w:p w14:paraId="51248E83" w14:textId="117C9757" w:rsidR="00D962D7" w:rsidRPr="000F3024" w:rsidRDefault="00D962D7" w:rsidP="00F01710">
      <w:pPr>
        <w:spacing w:line="276" w:lineRule="auto"/>
        <w:ind w:left="426" w:right="-142" w:hanging="426"/>
        <w:rPr>
          <w:rFonts w:ascii="Arial" w:hAnsi="Arial" w:cs="Arial"/>
          <w:sz w:val="24"/>
          <w:szCs w:val="24"/>
        </w:rPr>
      </w:pPr>
      <w:r w:rsidRPr="000F3024">
        <w:rPr>
          <w:rFonts w:ascii="Arial" w:hAnsi="Arial" w:cs="Arial"/>
          <w:sz w:val="24"/>
          <w:szCs w:val="24"/>
        </w:rPr>
        <w:t>Użyte w niniejszej procedurze zwroty</w:t>
      </w:r>
      <w:r>
        <w:rPr>
          <w:rFonts w:ascii="Arial" w:hAnsi="Arial" w:cs="Arial"/>
          <w:sz w:val="24"/>
          <w:szCs w:val="24"/>
        </w:rPr>
        <w:t xml:space="preserve"> </w:t>
      </w:r>
      <w:r w:rsidR="00450077">
        <w:rPr>
          <w:rFonts w:ascii="Arial" w:hAnsi="Arial" w:cs="Arial"/>
          <w:sz w:val="24"/>
          <w:szCs w:val="24"/>
        </w:rPr>
        <w:t>o</w:t>
      </w:r>
      <w:r w:rsidRPr="000F3024">
        <w:rPr>
          <w:rFonts w:ascii="Arial" w:hAnsi="Arial" w:cs="Arial"/>
          <w:sz w:val="24"/>
          <w:szCs w:val="24"/>
        </w:rPr>
        <w:t>znaczają:</w:t>
      </w:r>
    </w:p>
    <w:p w14:paraId="027C0751" w14:textId="1B06BDCF" w:rsidR="00D962D7" w:rsidRPr="000F3024" w:rsidRDefault="00D962D7" w:rsidP="00F01710">
      <w:pPr>
        <w:numPr>
          <w:ilvl w:val="0"/>
          <w:numId w:val="53"/>
        </w:numPr>
        <w:spacing w:after="4" w:line="276" w:lineRule="auto"/>
        <w:ind w:left="426" w:right="91" w:hanging="426"/>
        <w:rPr>
          <w:rFonts w:ascii="Arial" w:hAnsi="Arial" w:cs="Arial"/>
          <w:sz w:val="24"/>
          <w:szCs w:val="24"/>
        </w:rPr>
      </w:pPr>
      <w:r w:rsidRPr="000F3024">
        <w:rPr>
          <w:rFonts w:ascii="Arial" w:hAnsi="Arial" w:cs="Arial"/>
          <w:sz w:val="24"/>
          <w:szCs w:val="24"/>
        </w:rPr>
        <w:t>LGD – Lokalna Grupa Działania</w:t>
      </w:r>
      <w:r>
        <w:rPr>
          <w:rFonts w:ascii="Arial" w:hAnsi="Arial" w:cs="Arial"/>
          <w:sz w:val="24"/>
          <w:szCs w:val="24"/>
        </w:rPr>
        <w:t xml:space="preserve"> </w:t>
      </w:r>
      <w:r w:rsidR="000A19D7">
        <w:rPr>
          <w:rFonts w:ascii="Arial" w:hAnsi="Arial" w:cs="Arial"/>
          <w:sz w:val="24"/>
          <w:szCs w:val="24"/>
        </w:rPr>
        <w:t>„Puszcza Białowieska</w:t>
      </w:r>
      <w:r>
        <w:rPr>
          <w:rFonts w:ascii="Arial" w:hAnsi="Arial" w:cs="Arial"/>
          <w:sz w:val="24"/>
          <w:szCs w:val="24"/>
        </w:rPr>
        <w:t>”;</w:t>
      </w:r>
    </w:p>
    <w:p w14:paraId="6B316C17" w14:textId="358AD84C" w:rsidR="00D962D7" w:rsidRPr="000F3024" w:rsidRDefault="00D962D7" w:rsidP="00F01710">
      <w:pPr>
        <w:numPr>
          <w:ilvl w:val="0"/>
          <w:numId w:val="53"/>
        </w:numPr>
        <w:spacing w:after="10" w:line="276" w:lineRule="auto"/>
        <w:ind w:left="426" w:right="91" w:hanging="426"/>
        <w:rPr>
          <w:rFonts w:ascii="Arial" w:hAnsi="Arial" w:cs="Arial"/>
          <w:sz w:val="24"/>
          <w:szCs w:val="24"/>
        </w:rPr>
      </w:pPr>
      <w:r w:rsidRPr="000F3024">
        <w:rPr>
          <w:rFonts w:ascii="Arial" w:hAnsi="Arial" w:cs="Arial"/>
          <w:sz w:val="24"/>
          <w:szCs w:val="24"/>
        </w:rPr>
        <w:t xml:space="preserve">LSR – </w:t>
      </w:r>
      <w:r w:rsidR="000A19D7" w:rsidRPr="000A19D7">
        <w:rPr>
          <w:rFonts w:ascii="Arial" w:hAnsi="Arial" w:cs="Arial"/>
          <w:sz w:val="24"/>
          <w:szCs w:val="24"/>
        </w:rPr>
        <w:t>Strategia Rozwoju Lokalnego Kierowanego przez Społeczność Lokalnej Grupy Działania "Puszcza Białowieska" na lata 2023-2027</w:t>
      </w:r>
      <w:r>
        <w:rPr>
          <w:rFonts w:ascii="Arial" w:hAnsi="Arial" w:cs="Arial"/>
          <w:sz w:val="24"/>
          <w:szCs w:val="24"/>
        </w:rPr>
        <w:t>;</w:t>
      </w:r>
    </w:p>
    <w:p w14:paraId="620C9B01" w14:textId="40BDF4AB" w:rsidR="00D962D7" w:rsidRPr="000F3024" w:rsidRDefault="00D962D7" w:rsidP="00F01710">
      <w:pPr>
        <w:numPr>
          <w:ilvl w:val="0"/>
          <w:numId w:val="53"/>
        </w:numPr>
        <w:spacing w:after="4" w:line="276" w:lineRule="auto"/>
        <w:ind w:left="426" w:right="91" w:hanging="426"/>
        <w:rPr>
          <w:rFonts w:ascii="Arial" w:hAnsi="Arial" w:cs="Arial"/>
          <w:sz w:val="24"/>
          <w:szCs w:val="24"/>
        </w:rPr>
      </w:pPr>
      <w:r w:rsidRPr="000F3024">
        <w:rPr>
          <w:rFonts w:ascii="Arial" w:hAnsi="Arial" w:cs="Arial"/>
          <w:sz w:val="24"/>
          <w:szCs w:val="24"/>
        </w:rPr>
        <w:t xml:space="preserve">Rada – Organ decyzyjny </w:t>
      </w:r>
      <w:r w:rsidR="000A19D7" w:rsidRPr="000A19D7">
        <w:rPr>
          <w:rFonts w:ascii="Arial" w:hAnsi="Arial" w:cs="Arial"/>
          <w:sz w:val="24"/>
          <w:szCs w:val="24"/>
        </w:rPr>
        <w:t>Lokalnej Grupy Działania „Puszcza Białowieska”</w:t>
      </w:r>
      <w:r>
        <w:rPr>
          <w:rFonts w:ascii="Arial" w:hAnsi="Arial" w:cs="Arial"/>
          <w:sz w:val="24"/>
          <w:szCs w:val="24"/>
        </w:rPr>
        <w:t>;</w:t>
      </w:r>
    </w:p>
    <w:p w14:paraId="18A34E75" w14:textId="32EA8CB0" w:rsidR="00D962D7" w:rsidRPr="000F3024" w:rsidRDefault="00D962D7" w:rsidP="00F01710">
      <w:pPr>
        <w:numPr>
          <w:ilvl w:val="0"/>
          <w:numId w:val="53"/>
        </w:numPr>
        <w:spacing w:after="4" w:line="276" w:lineRule="auto"/>
        <w:ind w:left="426" w:right="91" w:hanging="426"/>
        <w:rPr>
          <w:rFonts w:ascii="Arial" w:hAnsi="Arial" w:cs="Arial"/>
          <w:sz w:val="24"/>
          <w:szCs w:val="24"/>
        </w:rPr>
      </w:pPr>
      <w:r w:rsidRPr="000F3024">
        <w:rPr>
          <w:rFonts w:ascii="Arial" w:hAnsi="Arial" w:cs="Arial"/>
          <w:sz w:val="24"/>
          <w:szCs w:val="24"/>
        </w:rPr>
        <w:t xml:space="preserve">Zarząd – Zarząd </w:t>
      </w:r>
      <w:r w:rsidR="000A19D7" w:rsidRPr="000A19D7">
        <w:rPr>
          <w:rFonts w:ascii="Arial" w:hAnsi="Arial" w:cs="Arial"/>
          <w:sz w:val="24"/>
          <w:szCs w:val="24"/>
        </w:rPr>
        <w:t>Lokalnej Grupy Działania „Puszcza Białowieska”</w:t>
      </w:r>
      <w:r>
        <w:rPr>
          <w:rFonts w:ascii="Arial" w:hAnsi="Arial" w:cs="Arial"/>
          <w:sz w:val="24"/>
          <w:szCs w:val="24"/>
        </w:rPr>
        <w:t>;</w:t>
      </w:r>
    </w:p>
    <w:p w14:paraId="4C0590DB" w14:textId="1992C5E6" w:rsidR="00D962D7" w:rsidRPr="000F3024" w:rsidRDefault="00D962D7" w:rsidP="00F01710">
      <w:pPr>
        <w:numPr>
          <w:ilvl w:val="0"/>
          <w:numId w:val="53"/>
        </w:numPr>
        <w:spacing w:after="4" w:line="276" w:lineRule="auto"/>
        <w:ind w:left="426" w:right="91" w:hanging="426"/>
        <w:rPr>
          <w:rFonts w:ascii="Arial" w:hAnsi="Arial" w:cs="Arial"/>
          <w:sz w:val="24"/>
          <w:szCs w:val="24"/>
        </w:rPr>
      </w:pPr>
      <w:r w:rsidRPr="000F3024">
        <w:rPr>
          <w:rFonts w:ascii="Arial" w:hAnsi="Arial" w:cs="Arial"/>
          <w:sz w:val="24"/>
          <w:szCs w:val="24"/>
        </w:rPr>
        <w:t xml:space="preserve">Biuro – Biuro </w:t>
      </w:r>
      <w:r w:rsidR="000A19D7" w:rsidRPr="000A19D7">
        <w:rPr>
          <w:rFonts w:ascii="Arial" w:hAnsi="Arial" w:cs="Arial"/>
          <w:sz w:val="24"/>
          <w:szCs w:val="24"/>
        </w:rPr>
        <w:t>Lokalnej Grupy Działania „Puszcza Białowieska”</w:t>
      </w:r>
      <w:r>
        <w:rPr>
          <w:rFonts w:ascii="Arial" w:hAnsi="Arial" w:cs="Arial"/>
          <w:sz w:val="24"/>
          <w:szCs w:val="24"/>
        </w:rPr>
        <w:t>;</w:t>
      </w:r>
    </w:p>
    <w:p w14:paraId="0C92FDCC" w14:textId="77777777" w:rsidR="00D962D7" w:rsidRPr="000F3024" w:rsidRDefault="00D962D7" w:rsidP="00F01710">
      <w:pPr>
        <w:numPr>
          <w:ilvl w:val="0"/>
          <w:numId w:val="53"/>
        </w:numPr>
        <w:spacing w:after="4" w:line="276" w:lineRule="auto"/>
        <w:ind w:left="426" w:right="91" w:hanging="426"/>
        <w:rPr>
          <w:rFonts w:ascii="Arial" w:hAnsi="Arial" w:cs="Arial"/>
          <w:sz w:val="24"/>
          <w:szCs w:val="24"/>
        </w:rPr>
      </w:pPr>
      <w:r w:rsidRPr="000F3024">
        <w:rPr>
          <w:rFonts w:ascii="Arial" w:hAnsi="Arial" w:cs="Arial"/>
          <w:sz w:val="24"/>
          <w:szCs w:val="24"/>
        </w:rPr>
        <w:t>ZW – Zarząd Województwa Podlaskiego</w:t>
      </w:r>
      <w:r>
        <w:rPr>
          <w:rFonts w:ascii="Arial" w:hAnsi="Arial" w:cs="Arial"/>
          <w:sz w:val="24"/>
          <w:szCs w:val="24"/>
        </w:rPr>
        <w:t>;</w:t>
      </w:r>
    </w:p>
    <w:p w14:paraId="7E1F4596" w14:textId="77777777" w:rsidR="00D962D7" w:rsidRPr="000F3024" w:rsidRDefault="00D962D7" w:rsidP="00F01710">
      <w:pPr>
        <w:numPr>
          <w:ilvl w:val="0"/>
          <w:numId w:val="53"/>
        </w:numPr>
        <w:spacing w:after="4" w:line="276" w:lineRule="auto"/>
        <w:ind w:left="426" w:right="91" w:hanging="426"/>
        <w:rPr>
          <w:rFonts w:ascii="Arial" w:hAnsi="Arial" w:cs="Arial"/>
          <w:sz w:val="24"/>
          <w:szCs w:val="24"/>
        </w:rPr>
      </w:pPr>
      <w:r w:rsidRPr="000F3024">
        <w:rPr>
          <w:rFonts w:ascii="Arial" w:hAnsi="Arial" w:cs="Arial"/>
          <w:sz w:val="24"/>
          <w:szCs w:val="24"/>
        </w:rPr>
        <w:t>rozporządzenie – Rozporządzenie Parlamentu Europejskiego i Rady (UE) 2021/1060 z dnia 24 czerwca 2021;</w:t>
      </w:r>
    </w:p>
    <w:p w14:paraId="10BD7A77" w14:textId="77777777" w:rsidR="00D962D7" w:rsidRPr="000F3024" w:rsidRDefault="00D962D7" w:rsidP="00F01710">
      <w:pPr>
        <w:numPr>
          <w:ilvl w:val="0"/>
          <w:numId w:val="53"/>
        </w:numPr>
        <w:spacing w:after="10" w:line="276" w:lineRule="auto"/>
        <w:ind w:left="426" w:right="91" w:hanging="426"/>
        <w:rPr>
          <w:rFonts w:ascii="Arial" w:hAnsi="Arial" w:cs="Arial"/>
          <w:sz w:val="24"/>
          <w:szCs w:val="24"/>
        </w:rPr>
      </w:pPr>
      <w:r w:rsidRPr="000F3024">
        <w:rPr>
          <w:rFonts w:ascii="Arial" w:hAnsi="Arial" w:cs="Arial"/>
          <w:sz w:val="24"/>
          <w:szCs w:val="24"/>
        </w:rPr>
        <w:t>ustawa RLKS – ustawa z dnia 20 lutego 2015 r. o rozwoju lokalnym z udziałem lokalnej społeczności</w:t>
      </w:r>
      <w:r>
        <w:rPr>
          <w:rFonts w:ascii="Arial" w:hAnsi="Arial" w:cs="Arial"/>
          <w:sz w:val="24"/>
          <w:szCs w:val="24"/>
        </w:rPr>
        <w:t>;</w:t>
      </w:r>
    </w:p>
    <w:p w14:paraId="32706155" w14:textId="66D89D42" w:rsidR="00D962D7" w:rsidRPr="000F3024" w:rsidRDefault="00D962D7" w:rsidP="00F01710">
      <w:pPr>
        <w:numPr>
          <w:ilvl w:val="0"/>
          <w:numId w:val="53"/>
        </w:numPr>
        <w:spacing w:after="4" w:line="276" w:lineRule="auto"/>
        <w:ind w:left="426" w:right="91" w:hanging="426"/>
        <w:rPr>
          <w:rFonts w:ascii="Arial" w:hAnsi="Arial" w:cs="Arial"/>
          <w:sz w:val="24"/>
          <w:szCs w:val="24"/>
        </w:rPr>
      </w:pPr>
      <w:r w:rsidRPr="000F3024">
        <w:rPr>
          <w:rFonts w:ascii="Arial" w:hAnsi="Arial" w:cs="Arial"/>
          <w:sz w:val="24"/>
          <w:szCs w:val="24"/>
        </w:rPr>
        <w:t>PS WPR –</w:t>
      </w:r>
      <w:r w:rsidR="0022522A">
        <w:rPr>
          <w:rFonts w:ascii="Arial" w:hAnsi="Arial" w:cs="Arial"/>
          <w:sz w:val="24"/>
          <w:szCs w:val="24"/>
        </w:rPr>
        <w:t xml:space="preserve"> </w:t>
      </w:r>
      <w:r w:rsidRPr="000F3024">
        <w:rPr>
          <w:rFonts w:ascii="Arial" w:hAnsi="Arial" w:cs="Arial"/>
          <w:sz w:val="24"/>
          <w:szCs w:val="24"/>
        </w:rPr>
        <w:t>Plan Strategiczn</w:t>
      </w:r>
      <w:r w:rsidR="00821BA9">
        <w:rPr>
          <w:rFonts w:ascii="Arial" w:hAnsi="Arial" w:cs="Arial"/>
          <w:sz w:val="24"/>
          <w:szCs w:val="24"/>
        </w:rPr>
        <w:t>y</w:t>
      </w:r>
      <w:r w:rsidRPr="000F3024">
        <w:rPr>
          <w:rFonts w:ascii="Arial" w:hAnsi="Arial" w:cs="Arial"/>
          <w:sz w:val="24"/>
          <w:szCs w:val="24"/>
        </w:rPr>
        <w:t xml:space="preserve"> dla Wspólnej Polityki Rolnej na lata 2023-2027</w:t>
      </w:r>
      <w:r>
        <w:rPr>
          <w:rFonts w:ascii="Arial" w:hAnsi="Arial" w:cs="Arial"/>
          <w:sz w:val="24"/>
          <w:szCs w:val="24"/>
        </w:rPr>
        <w:t>;</w:t>
      </w:r>
    </w:p>
    <w:p w14:paraId="2F29BBAF" w14:textId="4270BBF2" w:rsidR="00D962D7" w:rsidRPr="000F3024" w:rsidRDefault="00D962D7" w:rsidP="00F01710">
      <w:pPr>
        <w:numPr>
          <w:ilvl w:val="0"/>
          <w:numId w:val="53"/>
        </w:numPr>
        <w:spacing w:after="10" w:line="276" w:lineRule="auto"/>
        <w:ind w:left="426" w:right="91" w:hanging="426"/>
        <w:rPr>
          <w:rFonts w:ascii="Arial" w:hAnsi="Arial" w:cs="Arial"/>
          <w:sz w:val="24"/>
          <w:szCs w:val="24"/>
        </w:rPr>
      </w:pPr>
      <w:r w:rsidRPr="000F3024">
        <w:rPr>
          <w:rFonts w:ascii="Arial" w:hAnsi="Arial" w:cs="Arial"/>
          <w:sz w:val="24"/>
          <w:szCs w:val="24"/>
        </w:rPr>
        <w:t>wytyczne podstawowe – wytyczne podstawowe w zakresie pomocy finansowej w ramach Planu Strategicznego dla Wspólnej Polityki Rolnej na lata 2023 - 2027;</w:t>
      </w:r>
    </w:p>
    <w:p w14:paraId="6F11EC02" w14:textId="2E5E08FD" w:rsidR="00D962D7" w:rsidRPr="000F3024" w:rsidRDefault="00D962D7" w:rsidP="00F01710">
      <w:pPr>
        <w:numPr>
          <w:ilvl w:val="0"/>
          <w:numId w:val="53"/>
        </w:numPr>
        <w:spacing w:after="4" w:line="276" w:lineRule="auto"/>
        <w:ind w:left="426" w:right="91" w:hanging="426"/>
        <w:rPr>
          <w:rFonts w:ascii="Arial" w:hAnsi="Arial" w:cs="Arial"/>
          <w:sz w:val="24"/>
          <w:szCs w:val="24"/>
        </w:rPr>
      </w:pPr>
      <w:r w:rsidRPr="000F3024">
        <w:rPr>
          <w:rFonts w:ascii="Arial" w:hAnsi="Arial" w:cs="Arial"/>
          <w:sz w:val="24"/>
          <w:szCs w:val="24"/>
        </w:rPr>
        <w:t xml:space="preserve">wytyczne szczegółowe – wytyczne szczegółowe w zakresie przyznawania wypłaty i zwrotu pomocy finansowej w ramach Planu Strategicznego dla Wspólnej Polityki Rolnej na lata 2023 – 2027 dla interwencji I.13.1 LEADER/RLKS – komponent Wdrażanie LSR; </w:t>
      </w:r>
    </w:p>
    <w:p w14:paraId="5E3BC76A" w14:textId="77777777" w:rsidR="00AC4F20" w:rsidRDefault="00D962D7" w:rsidP="00F01710">
      <w:pPr>
        <w:numPr>
          <w:ilvl w:val="0"/>
          <w:numId w:val="53"/>
        </w:numPr>
        <w:spacing w:after="4" w:line="276" w:lineRule="auto"/>
        <w:ind w:left="426" w:right="91" w:hanging="426"/>
        <w:rPr>
          <w:rFonts w:ascii="Arial" w:hAnsi="Arial" w:cs="Arial"/>
          <w:sz w:val="24"/>
          <w:szCs w:val="24"/>
        </w:rPr>
      </w:pPr>
      <w:r w:rsidRPr="000F3024">
        <w:rPr>
          <w:rFonts w:ascii="Arial" w:hAnsi="Arial" w:cs="Arial"/>
          <w:sz w:val="24"/>
          <w:szCs w:val="24"/>
        </w:rPr>
        <w:t>projekt grantowy – operacja, w ramach której beneficjent będący LGD udziela innym podmiotom wybranym przez LGD, zwanymi dalej „grantobiorcami”, grantów na realizację zadań służących osiągnięciu celu tej operacji;</w:t>
      </w:r>
    </w:p>
    <w:p w14:paraId="2FABCBCD" w14:textId="32D9412E" w:rsidR="00D962D7" w:rsidRPr="000F3024" w:rsidRDefault="00096E96" w:rsidP="00F01710">
      <w:pPr>
        <w:numPr>
          <w:ilvl w:val="0"/>
          <w:numId w:val="53"/>
        </w:numPr>
        <w:spacing w:after="10" w:line="276" w:lineRule="auto"/>
        <w:ind w:left="426" w:right="91" w:hanging="426"/>
        <w:rPr>
          <w:rFonts w:ascii="Arial" w:hAnsi="Arial" w:cs="Arial"/>
          <w:sz w:val="24"/>
          <w:szCs w:val="24"/>
        </w:rPr>
      </w:pPr>
      <w:r>
        <w:rPr>
          <w:rFonts w:ascii="Arial" w:hAnsi="Arial" w:cs="Arial"/>
          <w:sz w:val="24"/>
          <w:szCs w:val="24"/>
        </w:rPr>
        <w:t>g</w:t>
      </w:r>
      <w:r w:rsidR="00D962D7" w:rsidRPr="000F3024">
        <w:rPr>
          <w:rFonts w:ascii="Arial" w:hAnsi="Arial" w:cs="Arial"/>
          <w:sz w:val="24"/>
          <w:szCs w:val="24"/>
        </w:rPr>
        <w:t>rantodawca</w:t>
      </w:r>
      <w:r>
        <w:rPr>
          <w:rFonts w:ascii="Arial" w:hAnsi="Arial" w:cs="Arial"/>
          <w:sz w:val="24"/>
          <w:szCs w:val="24"/>
        </w:rPr>
        <w:t xml:space="preserve"> - </w:t>
      </w:r>
      <w:r w:rsidR="00D962D7" w:rsidRPr="000F3024">
        <w:rPr>
          <w:rFonts w:ascii="Arial" w:hAnsi="Arial" w:cs="Arial"/>
          <w:sz w:val="24"/>
          <w:szCs w:val="24"/>
        </w:rPr>
        <w:t xml:space="preserve">beneficjent projektu grantowego </w:t>
      </w:r>
      <w:r w:rsidRPr="00096E96">
        <w:rPr>
          <w:rFonts w:ascii="Arial" w:hAnsi="Arial" w:cs="Arial"/>
          <w:sz w:val="24"/>
          <w:szCs w:val="24"/>
        </w:rPr>
        <w:t>Lokalnej Grupy Działania „Puszcza Białowieska”</w:t>
      </w:r>
      <w:r w:rsidR="00D962D7">
        <w:rPr>
          <w:rFonts w:ascii="Arial" w:hAnsi="Arial" w:cs="Arial"/>
          <w:sz w:val="24"/>
          <w:szCs w:val="24"/>
        </w:rPr>
        <w:t>;</w:t>
      </w:r>
    </w:p>
    <w:p w14:paraId="6CB63450" w14:textId="77777777" w:rsidR="00D962D7" w:rsidRPr="003A46EF" w:rsidRDefault="00D962D7" w:rsidP="00F01710">
      <w:pPr>
        <w:numPr>
          <w:ilvl w:val="0"/>
          <w:numId w:val="53"/>
        </w:numPr>
        <w:spacing w:after="4" w:line="276" w:lineRule="auto"/>
        <w:ind w:left="426" w:right="91" w:hanging="426"/>
        <w:rPr>
          <w:rFonts w:ascii="Arial" w:hAnsi="Arial" w:cs="Arial"/>
          <w:sz w:val="24"/>
          <w:szCs w:val="24"/>
        </w:rPr>
      </w:pPr>
      <w:r w:rsidRPr="003A46EF">
        <w:rPr>
          <w:rFonts w:ascii="Arial" w:hAnsi="Arial" w:cs="Arial"/>
          <w:sz w:val="24"/>
          <w:szCs w:val="24"/>
        </w:rPr>
        <w:t>grantobiorca – podmiot wybrany w drodze otwartego konkursu ogłoszonego przez LGD w ramach realizacji projektu grantowego;</w:t>
      </w:r>
    </w:p>
    <w:p w14:paraId="2501CDC9" w14:textId="6D19D25C" w:rsidR="00D962D7" w:rsidRPr="000F3024" w:rsidRDefault="00D962D7" w:rsidP="00F01710">
      <w:pPr>
        <w:numPr>
          <w:ilvl w:val="0"/>
          <w:numId w:val="53"/>
        </w:numPr>
        <w:spacing w:after="4" w:line="276" w:lineRule="auto"/>
        <w:ind w:left="426" w:right="91" w:hanging="426"/>
        <w:rPr>
          <w:rFonts w:ascii="Arial" w:hAnsi="Arial" w:cs="Arial"/>
          <w:sz w:val="24"/>
          <w:szCs w:val="24"/>
        </w:rPr>
      </w:pPr>
      <w:r w:rsidRPr="000F3024">
        <w:rPr>
          <w:rFonts w:ascii="Arial" w:hAnsi="Arial" w:cs="Arial"/>
          <w:sz w:val="24"/>
          <w:szCs w:val="24"/>
        </w:rPr>
        <w:t>zadanie –</w:t>
      </w:r>
      <w:r w:rsidR="009B1FF7">
        <w:rPr>
          <w:rFonts w:ascii="Arial" w:hAnsi="Arial" w:cs="Arial"/>
          <w:sz w:val="24"/>
          <w:szCs w:val="24"/>
        </w:rPr>
        <w:t xml:space="preserve"> </w:t>
      </w:r>
      <w:r w:rsidRPr="000F3024">
        <w:rPr>
          <w:rFonts w:ascii="Arial" w:hAnsi="Arial" w:cs="Arial"/>
          <w:sz w:val="24"/>
          <w:szCs w:val="24"/>
        </w:rPr>
        <w:t>zakres projektu grantowego, który ma być realizowany przez grantobiorcę, zgodnie z umową o powierzenie grantu;</w:t>
      </w:r>
    </w:p>
    <w:p w14:paraId="51406113" w14:textId="6A384527" w:rsidR="00D962D7" w:rsidRPr="000F3024" w:rsidRDefault="00D962D7" w:rsidP="00F01710">
      <w:pPr>
        <w:numPr>
          <w:ilvl w:val="0"/>
          <w:numId w:val="53"/>
        </w:numPr>
        <w:spacing w:after="4" w:line="276" w:lineRule="auto"/>
        <w:ind w:left="426" w:right="91" w:hanging="426"/>
        <w:rPr>
          <w:rFonts w:ascii="Arial" w:hAnsi="Arial" w:cs="Arial"/>
          <w:sz w:val="24"/>
          <w:szCs w:val="24"/>
        </w:rPr>
      </w:pPr>
      <w:r w:rsidRPr="000F3024">
        <w:rPr>
          <w:rFonts w:ascii="Arial" w:hAnsi="Arial" w:cs="Arial"/>
          <w:sz w:val="24"/>
          <w:szCs w:val="24"/>
        </w:rPr>
        <w:t>grant – środki finansowe, które grantodawca powierzył grantobiorcy, na realizację zadań</w:t>
      </w:r>
      <w:r w:rsidR="00405B4A">
        <w:rPr>
          <w:rFonts w:ascii="Arial" w:hAnsi="Arial" w:cs="Arial"/>
          <w:sz w:val="24"/>
          <w:szCs w:val="24"/>
        </w:rPr>
        <w:t>;</w:t>
      </w:r>
    </w:p>
    <w:p w14:paraId="2DD8F390" w14:textId="77777777" w:rsidR="00D962D7" w:rsidRDefault="00D962D7" w:rsidP="00F01710">
      <w:pPr>
        <w:numPr>
          <w:ilvl w:val="0"/>
          <w:numId w:val="53"/>
        </w:numPr>
        <w:spacing w:after="4" w:line="276" w:lineRule="auto"/>
        <w:ind w:left="426" w:right="91" w:hanging="426"/>
        <w:rPr>
          <w:rFonts w:ascii="Arial" w:hAnsi="Arial" w:cs="Arial"/>
          <w:sz w:val="24"/>
          <w:szCs w:val="24"/>
        </w:rPr>
      </w:pPr>
      <w:r w:rsidRPr="000F3024">
        <w:rPr>
          <w:rFonts w:ascii="Arial" w:hAnsi="Arial" w:cs="Arial"/>
          <w:sz w:val="24"/>
          <w:szCs w:val="24"/>
        </w:rPr>
        <w:t>wniosek – wniosek o powierzenie grantu składany do LGD w ramach naboru, na realizację zadań służących osiągnięciu celu projektu grantowego;</w:t>
      </w:r>
    </w:p>
    <w:p w14:paraId="20A83034" w14:textId="0BC1D392" w:rsidR="00AC4F20" w:rsidRPr="00E26122" w:rsidRDefault="00096E96" w:rsidP="00F01710">
      <w:pPr>
        <w:pStyle w:val="Akapitzlist"/>
        <w:numPr>
          <w:ilvl w:val="0"/>
          <w:numId w:val="53"/>
        </w:numPr>
        <w:spacing w:line="276" w:lineRule="auto"/>
        <w:ind w:left="426" w:hanging="426"/>
        <w:rPr>
          <w:rFonts w:ascii="Arial" w:hAnsi="Arial" w:cs="Arial"/>
          <w:sz w:val="24"/>
          <w:szCs w:val="24"/>
        </w:rPr>
      </w:pPr>
      <w:r>
        <w:rPr>
          <w:rFonts w:ascii="Arial" w:hAnsi="Arial" w:cs="Arial"/>
          <w:sz w:val="24"/>
          <w:szCs w:val="24"/>
        </w:rPr>
        <w:t>s</w:t>
      </w:r>
      <w:r w:rsidR="00AC4F20" w:rsidRPr="00E26122">
        <w:rPr>
          <w:rFonts w:ascii="Arial" w:hAnsi="Arial" w:cs="Arial"/>
          <w:sz w:val="24"/>
          <w:szCs w:val="24"/>
        </w:rPr>
        <w:t xml:space="preserve">ystem IT LGD – system teleinformatyczny wspomagający przeprowadzenie konkursu, oceny, wyboru wniosków i rozliczania grantobiorców stosowany w LGD. Funkcjonalnością tego systemu jest Generator wniosków, który umożliwia </w:t>
      </w:r>
      <w:r w:rsidR="00AC4F20" w:rsidRPr="00E26122">
        <w:rPr>
          <w:rFonts w:ascii="Arial" w:hAnsi="Arial" w:cs="Arial"/>
          <w:sz w:val="24"/>
          <w:szCs w:val="24"/>
        </w:rPr>
        <w:lastRenderedPageBreak/>
        <w:t>przygotowanie i składanie wniosków o powierzenie grantów w sposób elektroniczny</w:t>
      </w:r>
      <w:r w:rsidR="00405B4A">
        <w:rPr>
          <w:rFonts w:ascii="Arial" w:hAnsi="Arial" w:cs="Arial"/>
          <w:sz w:val="24"/>
          <w:szCs w:val="24"/>
        </w:rPr>
        <w:t>;</w:t>
      </w:r>
    </w:p>
    <w:p w14:paraId="6F4E0584" w14:textId="25DE38D2" w:rsidR="00AC4F20" w:rsidRPr="00E26122" w:rsidRDefault="00096E96" w:rsidP="00F01710">
      <w:pPr>
        <w:pStyle w:val="Akapitzlist"/>
        <w:numPr>
          <w:ilvl w:val="0"/>
          <w:numId w:val="53"/>
        </w:numPr>
        <w:spacing w:line="276" w:lineRule="auto"/>
        <w:ind w:left="426" w:hanging="426"/>
        <w:rPr>
          <w:rFonts w:ascii="Arial" w:hAnsi="Arial" w:cs="Arial"/>
          <w:sz w:val="24"/>
          <w:szCs w:val="24"/>
        </w:rPr>
      </w:pPr>
      <w:r>
        <w:rPr>
          <w:rFonts w:ascii="Arial" w:hAnsi="Arial" w:cs="Arial"/>
          <w:sz w:val="24"/>
          <w:szCs w:val="24"/>
        </w:rPr>
        <w:t>d</w:t>
      </w:r>
      <w:r w:rsidR="00AC4F20" w:rsidRPr="00E26122">
        <w:rPr>
          <w:rFonts w:ascii="Arial" w:hAnsi="Arial" w:cs="Arial"/>
          <w:sz w:val="24"/>
          <w:szCs w:val="24"/>
        </w:rPr>
        <w:t>ominanta - to wartość, która pojawia się najczęściej w zbiorze ocen</w:t>
      </w:r>
      <w:r w:rsidR="00405B4A">
        <w:rPr>
          <w:rFonts w:ascii="Arial" w:hAnsi="Arial" w:cs="Arial"/>
          <w:sz w:val="24"/>
          <w:szCs w:val="24"/>
        </w:rPr>
        <w:t>;</w:t>
      </w:r>
    </w:p>
    <w:p w14:paraId="1F3695DC" w14:textId="59368D48" w:rsidR="00AC4F20" w:rsidRPr="003A46EF" w:rsidRDefault="00096E96" w:rsidP="00F01710">
      <w:pPr>
        <w:pStyle w:val="Akapitzlist"/>
        <w:numPr>
          <w:ilvl w:val="0"/>
          <w:numId w:val="53"/>
        </w:numPr>
        <w:spacing w:line="276" w:lineRule="auto"/>
        <w:ind w:left="426" w:hanging="426"/>
        <w:rPr>
          <w:rFonts w:ascii="Arial" w:hAnsi="Arial" w:cs="Arial"/>
          <w:sz w:val="24"/>
          <w:szCs w:val="24"/>
        </w:rPr>
      </w:pPr>
      <w:r>
        <w:rPr>
          <w:rFonts w:ascii="Arial" w:hAnsi="Arial" w:cs="Arial"/>
          <w:sz w:val="24"/>
          <w:szCs w:val="24"/>
        </w:rPr>
        <w:t>k</w:t>
      </w:r>
      <w:r w:rsidR="00AC4F20" w:rsidRPr="00E26122">
        <w:rPr>
          <w:rFonts w:ascii="Arial" w:hAnsi="Arial" w:cs="Arial"/>
          <w:sz w:val="24"/>
          <w:szCs w:val="24"/>
        </w:rPr>
        <w:t xml:space="preserve">onflikt interesów - konflikt w rozumieniu art. 61 ust. 3 rozporządzenia </w:t>
      </w:r>
      <w:r w:rsidR="00AC4F20" w:rsidRPr="003A46EF">
        <w:rPr>
          <w:rFonts w:ascii="Arial" w:hAnsi="Arial" w:cs="Arial"/>
          <w:sz w:val="24"/>
          <w:szCs w:val="24"/>
        </w:rPr>
        <w:t>2018/1046</w:t>
      </w:r>
      <w:r w:rsidR="00405B4A">
        <w:rPr>
          <w:rFonts w:ascii="Arial" w:hAnsi="Arial" w:cs="Arial"/>
          <w:sz w:val="24"/>
          <w:szCs w:val="24"/>
        </w:rPr>
        <w:t>;</w:t>
      </w:r>
    </w:p>
    <w:p w14:paraId="111F32A2" w14:textId="1CD6D774" w:rsidR="00AC4F20" w:rsidRPr="003A46EF" w:rsidRDefault="00096E96" w:rsidP="00F01710">
      <w:pPr>
        <w:pStyle w:val="Akapitzlist"/>
        <w:numPr>
          <w:ilvl w:val="0"/>
          <w:numId w:val="53"/>
        </w:numPr>
        <w:spacing w:after="0" w:line="276" w:lineRule="auto"/>
        <w:ind w:left="426" w:hanging="426"/>
        <w:rPr>
          <w:rFonts w:ascii="Arial" w:hAnsi="Arial" w:cs="Arial"/>
          <w:bCs/>
          <w:sz w:val="24"/>
          <w:szCs w:val="24"/>
        </w:rPr>
      </w:pPr>
      <w:r w:rsidRPr="003A46EF">
        <w:rPr>
          <w:rFonts w:ascii="Arial" w:hAnsi="Arial" w:cs="Arial"/>
          <w:sz w:val="24"/>
          <w:szCs w:val="24"/>
        </w:rPr>
        <w:t>k</w:t>
      </w:r>
      <w:r w:rsidR="00AC4F20" w:rsidRPr="003A46EF">
        <w:rPr>
          <w:rFonts w:ascii="Arial" w:hAnsi="Arial" w:cs="Arial"/>
          <w:sz w:val="24"/>
          <w:szCs w:val="24"/>
        </w:rPr>
        <w:t>onkurs</w:t>
      </w:r>
      <w:r w:rsidR="004B6BFC">
        <w:rPr>
          <w:rFonts w:ascii="Arial" w:hAnsi="Arial" w:cs="Arial"/>
          <w:sz w:val="24"/>
          <w:szCs w:val="24"/>
        </w:rPr>
        <w:t>/ nabór</w:t>
      </w:r>
      <w:r w:rsidR="00AC4F20" w:rsidRPr="003A46EF">
        <w:rPr>
          <w:rFonts w:ascii="Arial" w:hAnsi="Arial" w:cs="Arial"/>
          <w:sz w:val="24"/>
          <w:szCs w:val="24"/>
        </w:rPr>
        <w:t>– otwarty konkurs na wybór grantobiorców do realizacji zadań w ramach projektu grantowego</w:t>
      </w:r>
      <w:r w:rsidR="00405B4A">
        <w:rPr>
          <w:rFonts w:ascii="Arial" w:hAnsi="Arial" w:cs="Arial"/>
          <w:sz w:val="24"/>
          <w:szCs w:val="24"/>
        </w:rPr>
        <w:t>;</w:t>
      </w:r>
    </w:p>
    <w:p w14:paraId="72CA0A14" w14:textId="711FDEA9" w:rsidR="00A57CC4" w:rsidRDefault="00D962D7" w:rsidP="00F01710">
      <w:pPr>
        <w:numPr>
          <w:ilvl w:val="0"/>
          <w:numId w:val="53"/>
        </w:numPr>
        <w:spacing w:after="0" w:line="276" w:lineRule="auto"/>
        <w:ind w:left="426" w:right="91" w:hanging="426"/>
        <w:rPr>
          <w:rFonts w:ascii="Arial" w:hAnsi="Arial" w:cs="Arial"/>
          <w:sz w:val="24"/>
          <w:szCs w:val="24"/>
        </w:rPr>
      </w:pPr>
      <w:r w:rsidRPr="000F3024">
        <w:rPr>
          <w:rFonts w:ascii="Arial" w:hAnsi="Arial" w:cs="Arial"/>
          <w:sz w:val="24"/>
          <w:szCs w:val="24"/>
        </w:rPr>
        <w:t>umowa o powierzenie grantu – umowa zawierana między grantobiorcą a LGD, określająca szczegółowe zasady, tryb i warunki realizacji oraz rozliczenia wydatków w ramach projektu grantowego</w:t>
      </w:r>
      <w:r w:rsidR="00AC4F20">
        <w:rPr>
          <w:rFonts w:ascii="Arial" w:hAnsi="Arial" w:cs="Arial"/>
          <w:sz w:val="24"/>
          <w:szCs w:val="24"/>
        </w:rPr>
        <w:t>.</w:t>
      </w:r>
    </w:p>
    <w:p w14:paraId="2658904F" w14:textId="57A4B747" w:rsidR="000958DB" w:rsidRPr="00AC4F20" w:rsidRDefault="000958DB" w:rsidP="00A57CC4">
      <w:pPr>
        <w:pStyle w:val="Nagwek2"/>
        <w:spacing w:line="276" w:lineRule="auto"/>
        <w:ind w:left="426" w:hanging="426"/>
        <w:rPr>
          <w:rFonts w:ascii="Arial" w:hAnsi="Arial" w:cs="Arial"/>
          <w:b/>
          <w:bCs/>
          <w:color w:val="auto"/>
          <w:sz w:val="24"/>
          <w:szCs w:val="24"/>
        </w:rPr>
      </w:pPr>
      <w:r w:rsidRPr="00AC4F20">
        <w:rPr>
          <w:rFonts w:ascii="Arial" w:hAnsi="Arial" w:cs="Arial"/>
          <w:b/>
          <w:bCs/>
          <w:color w:val="auto"/>
          <w:sz w:val="24"/>
          <w:szCs w:val="24"/>
        </w:rPr>
        <w:t>Zasady ogólne</w:t>
      </w:r>
    </w:p>
    <w:p w14:paraId="2EA4F454" w14:textId="77777777" w:rsidR="006867F9" w:rsidRPr="00E26122" w:rsidRDefault="006867F9" w:rsidP="00A57CC4">
      <w:pPr>
        <w:tabs>
          <w:tab w:val="left" w:pos="-3060"/>
        </w:tabs>
        <w:spacing w:before="120" w:after="240" w:line="276" w:lineRule="auto"/>
        <w:ind w:left="426" w:hanging="426"/>
        <w:jc w:val="center"/>
        <w:rPr>
          <w:rFonts w:ascii="Arial" w:hAnsi="Arial" w:cs="Arial"/>
          <w:sz w:val="24"/>
          <w:szCs w:val="24"/>
        </w:rPr>
      </w:pPr>
      <w:r w:rsidRPr="00E26122">
        <w:rPr>
          <w:rFonts w:ascii="Arial" w:hAnsi="Arial" w:cs="Arial"/>
          <w:sz w:val="24"/>
          <w:szCs w:val="24"/>
        </w:rPr>
        <w:t>§4</w:t>
      </w:r>
    </w:p>
    <w:p w14:paraId="5D44A071" w14:textId="77777777" w:rsidR="00AC4F20" w:rsidRPr="000F3024" w:rsidRDefault="00AC4F20" w:rsidP="00F01710">
      <w:pPr>
        <w:numPr>
          <w:ilvl w:val="0"/>
          <w:numId w:val="4"/>
        </w:numPr>
        <w:spacing w:after="4" w:line="276" w:lineRule="auto"/>
        <w:ind w:left="426" w:right="91" w:hanging="426"/>
        <w:rPr>
          <w:rFonts w:ascii="Arial" w:hAnsi="Arial" w:cs="Arial"/>
          <w:sz w:val="24"/>
          <w:szCs w:val="24"/>
        </w:rPr>
      </w:pPr>
      <w:r w:rsidRPr="000F3024">
        <w:rPr>
          <w:rFonts w:ascii="Arial" w:hAnsi="Arial" w:cs="Arial"/>
          <w:sz w:val="24"/>
          <w:szCs w:val="24"/>
        </w:rPr>
        <w:t>W celu realizacji projektu grantowego, o którym mowa w art. 17 ust. 3 pkt 1 ustawy RLKS, LGD zawiera umowę z ZW.</w:t>
      </w:r>
    </w:p>
    <w:p w14:paraId="2CCC0776" w14:textId="77777777" w:rsidR="00AC4F20" w:rsidRPr="000F3024" w:rsidRDefault="00AC4F20" w:rsidP="00F01710">
      <w:pPr>
        <w:numPr>
          <w:ilvl w:val="0"/>
          <w:numId w:val="4"/>
        </w:numPr>
        <w:spacing w:after="4" w:line="276" w:lineRule="auto"/>
        <w:ind w:left="426" w:right="91" w:hanging="426"/>
        <w:rPr>
          <w:rFonts w:ascii="Arial" w:hAnsi="Arial" w:cs="Arial"/>
          <w:sz w:val="24"/>
          <w:szCs w:val="24"/>
        </w:rPr>
      </w:pPr>
      <w:r w:rsidRPr="000F3024">
        <w:rPr>
          <w:rFonts w:ascii="Arial" w:hAnsi="Arial" w:cs="Arial"/>
          <w:sz w:val="24"/>
          <w:szCs w:val="24"/>
        </w:rPr>
        <w:t>Po zawarciu umowy, LGD przeprowadza otwarty konkurs na wybór grantobiorców, a następnie dokonuje wyboru grantobiorców w ramach projektu grantowego.</w:t>
      </w:r>
    </w:p>
    <w:p w14:paraId="2A470FBD" w14:textId="77777777" w:rsidR="00AC4F20" w:rsidRPr="00AC4F20" w:rsidRDefault="00AC4F20" w:rsidP="00F01710">
      <w:pPr>
        <w:numPr>
          <w:ilvl w:val="0"/>
          <w:numId w:val="4"/>
        </w:numPr>
        <w:spacing w:after="4" w:line="276" w:lineRule="auto"/>
        <w:ind w:left="426" w:right="91" w:hanging="426"/>
        <w:rPr>
          <w:rFonts w:ascii="Arial" w:hAnsi="Arial" w:cs="Arial"/>
          <w:sz w:val="24"/>
          <w:szCs w:val="24"/>
        </w:rPr>
      </w:pPr>
      <w:r w:rsidRPr="00AC4F20">
        <w:rPr>
          <w:rFonts w:ascii="Arial" w:hAnsi="Arial" w:cs="Arial"/>
          <w:sz w:val="24"/>
          <w:szCs w:val="24"/>
        </w:rPr>
        <w:t>Wyboru grantobiorców dokonuje się na podstawie lokalnych kryteriów wyboru.</w:t>
      </w:r>
    </w:p>
    <w:p w14:paraId="03337F49" w14:textId="77777777" w:rsidR="00AC4F20" w:rsidRPr="000F3024" w:rsidRDefault="00AC4F20" w:rsidP="00F01710">
      <w:pPr>
        <w:numPr>
          <w:ilvl w:val="0"/>
          <w:numId w:val="4"/>
        </w:numPr>
        <w:spacing w:after="4" w:line="276" w:lineRule="auto"/>
        <w:ind w:left="426" w:right="91" w:hanging="426"/>
        <w:rPr>
          <w:rFonts w:ascii="Arial" w:hAnsi="Arial" w:cs="Arial"/>
          <w:sz w:val="24"/>
          <w:szCs w:val="24"/>
        </w:rPr>
      </w:pPr>
      <w:r w:rsidRPr="000F3024">
        <w:rPr>
          <w:rFonts w:ascii="Arial" w:hAnsi="Arial" w:cs="Arial"/>
          <w:sz w:val="24"/>
          <w:szCs w:val="24"/>
        </w:rPr>
        <w:t xml:space="preserve">LGD udziela wsparcia na realizację zadania na podstawie umowy o powierzenie grantu. </w:t>
      </w:r>
    </w:p>
    <w:p w14:paraId="2CA8B443" w14:textId="71CD0286" w:rsidR="000958DB" w:rsidRDefault="00AC4F20" w:rsidP="00F01710">
      <w:pPr>
        <w:numPr>
          <w:ilvl w:val="0"/>
          <w:numId w:val="4"/>
        </w:numPr>
        <w:spacing w:after="4" w:line="276" w:lineRule="auto"/>
        <w:ind w:left="426" w:right="91" w:hanging="426"/>
        <w:rPr>
          <w:rFonts w:ascii="Arial" w:hAnsi="Arial" w:cs="Arial"/>
          <w:sz w:val="24"/>
          <w:szCs w:val="24"/>
        </w:rPr>
      </w:pPr>
      <w:r w:rsidRPr="000F3024">
        <w:rPr>
          <w:rFonts w:ascii="Arial" w:hAnsi="Arial" w:cs="Arial"/>
          <w:sz w:val="24"/>
          <w:szCs w:val="24"/>
        </w:rPr>
        <w:t>Wybór grantobiorców</w:t>
      </w:r>
      <w:r w:rsidR="0022522A">
        <w:rPr>
          <w:rFonts w:ascii="Arial" w:hAnsi="Arial" w:cs="Arial"/>
          <w:sz w:val="24"/>
          <w:szCs w:val="24"/>
        </w:rPr>
        <w:t xml:space="preserve"> oraz</w:t>
      </w:r>
      <w:r w:rsidRPr="000F3024">
        <w:rPr>
          <w:rFonts w:ascii="Arial" w:hAnsi="Arial" w:cs="Arial"/>
          <w:sz w:val="24"/>
          <w:szCs w:val="24"/>
        </w:rPr>
        <w:t xml:space="preserve"> komunikacja z grantobiorcami odbywa się za pomocą systemu IT LGD gwarantując</w:t>
      </w:r>
      <w:r w:rsidR="00096E96">
        <w:rPr>
          <w:rFonts w:ascii="Arial" w:hAnsi="Arial" w:cs="Arial"/>
          <w:sz w:val="24"/>
          <w:szCs w:val="24"/>
        </w:rPr>
        <w:t>ego</w:t>
      </w:r>
      <w:r w:rsidRPr="000F3024">
        <w:rPr>
          <w:rFonts w:ascii="Arial" w:hAnsi="Arial" w:cs="Arial"/>
          <w:sz w:val="24"/>
          <w:szCs w:val="24"/>
        </w:rPr>
        <w:t xml:space="preserve"> bezpieczeństwo danych osobowych.</w:t>
      </w:r>
    </w:p>
    <w:p w14:paraId="5F183A2A" w14:textId="77777777" w:rsidR="000958DB" w:rsidRPr="00AC4F20" w:rsidRDefault="000958DB" w:rsidP="00A57CC4">
      <w:pPr>
        <w:pStyle w:val="Nagwek2"/>
        <w:spacing w:line="276" w:lineRule="auto"/>
        <w:ind w:left="426" w:hanging="426"/>
        <w:rPr>
          <w:rFonts w:ascii="Arial" w:hAnsi="Arial" w:cs="Arial"/>
          <w:b/>
          <w:bCs/>
          <w:color w:val="auto"/>
          <w:sz w:val="24"/>
          <w:szCs w:val="24"/>
        </w:rPr>
      </w:pPr>
      <w:r w:rsidRPr="00AC4F20">
        <w:rPr>
          <w:rFonts w:ascii="Arial" w:hAnsi="Arial" w:cs="Arial"/>
          <w:b/>
          <w:bCs/>
          <w:color w:val="auto"/>
          <w:sz w:val="24"/>
          <w:szCs w:val="24"/>
        </w:rPr>
        <w:t xml:space="preserve">Ogłoszenie </w:t>
      </w:r>
      <w:r w:rsidR="00354A21" w:rsidRPr="00AC4F20">
        <w:rPr>
          <w:rFonts w:ascii="Arial" w:hAnsi="Arial" w:cs="Arial"/>
          <w:b/>
          <w:bCs/>
          <w:color w:val="auto"/>
          <w:sz w:val="24"/>
          <w:szCs w:val="24"/>
        </w:rPr>
        <w:t xml:space="preserve">konkursu </w:t>
      </w:r>
      <w:r w:rsidRPr="00AC4F20">
        <w:rPr>
          <w:rFonts w:ascii="Arial" w:hAnsi="Arial" w:cs="Arial"/>
          <w:b/>
          <w:bCs/>
          <w:color w:val="auto"/>
          <w:sz w:val="24"/>
          <w:szCs w:val="24"/>
        </w:rPr>
        <w:t>i przyjmowani</w:t>
      </w:r>
      <w:r w:rsidR="00354A21" w:rsidRPr="00AC4F20">
        <w:rPr>
          <w:rFonts w:ascii="Arial" w:hAnsi="Arial" w:cs="Arial"/>
          <w:b/>
          <w:bCs/>
          <w:color w:val="auto"/>
          <w:sz w:val="24"/>
          <w:szCs w:val="24"/>
        </w:rPr>
        <w:t>e</w:t>
      </w:r>
      <w:r w:rsidRPr="00AC4F20">
        <w:rPr>
          <w:rFonts w:ascii="Arial" w:hAnsi="Arial" w:cs="Arial"/>
          <w:b/>
          <w:bCs/>
          <w:color w:val="auto"/>
          <w:sz w:val="24"/>
          <w:szCs w:val="24"/>
        </w:rPr>
        <w:t xml:space="preserve"> wniosków o powierzenie grantu w ramach projektu grantowego</w:t>
      </w:r>
    </w:p>
    <w:p w14:paraId="3F7C5691" w14:textId="77777777" w:rsidR="006867F9" w:rsidRPr="00E26122" w:rsidRDefault="006867F9" w:rsidP="00A57CC4">
      <w:pPr>
        <w:tabs>
          <w:tab w:val="left" w:pos="-3060"/>
        </w:tabs>
        <w:spacing w:before="120" w:after="240" w:line="276" w:lineRule="auto"/>
        <w:ind w:left="426" w:hanging="426"/>
        <w:jc w:val="center"/>
        <w:rPr>
          <w:rFonts w:ascii="Arial" w:hAnsi="Arial" w:cs="Arial"/>
          <w:sz w:val="24"/>
          <w:szCs w:val="24"/>
        </w:rPr>
      </w:pPr>
      <w:r w:rsidRPr="00E26122">
        <w:rPr>
          <w:rFonts w:ascii="Arial" w:hAnsi="Arial" w:cs="Arial"/>
          <w:sz w:val="24"/>
          <w:szCs w:val="24"/>
        </w:rPr>
        <w:t>§5</w:t>
      </w:r>
    </w:p>
    <w:p w14:paraId="2011D570" w14:textId="77777777" w:rsidR="009049E4" w:rsidRPr="00E26122" w:rsidRDefault="009049E4" w:rsidP="00F01710">
      <w:pPr>
        <w:pStyle w:val="Akapitzlist"/>
        <w:numPr>
          <w:ilvl w:val="0"/>
          <w:numId w:val="5"/>
        </w:numPr>
        <w:spacing w:line="276" w:lineRule="auto"/>
        <w:ind w:left="426" w:hanging="426"/>
        <w:rPr>
          <w:rFonts w:ascii="Arial" w:hAnsi="Arial" w:cs="Arial"/>
          <w:sz w:val="24"/>
          <w:szCs w:val="24"/>
        </w:rPr>
      </w:pPr>
      <w:r w:rsidRPr="00E26122">
        <w:rPr>
          <w:rFonts w:ascii="Arial" w:hAnsi="Arial" w:cs="Arial"/>
          <w:sz w:val="24"/>
          <w:szCs w:val="24"/>
        </w:rPr>
        <w:t xml:space="preserve">Po zawarciu przez LGD umowy na realizację projektu grantowego z </w:t>
      </w:r>
      <w:r w:rsidR="002F0EBC" w:rsidRPr="00E26122">
        <w:rPr>
          <w:rFonts w:ascii="Arial" w:hAnsi="Arial" w:cs="Arial"/>
          <w:sz w:val="24"/>
          <w:szCs w:val="24"/>
        </w:rPr>
        <w:t>ZW</w:t>
      </w:r>
      <w:r w:rsidRPr="00E26122">
        <w:rPr>
          <w:rFonts w:ascii="Arial" w:hAnsi="Arial" w:cs="Arial"/>
          <w:sz w:val="24"/>
          <w:szCs w:val="24"/>
        </w:rPr>
        <w:t xml:space="preserve"> biuro przygotowuje ogłoszenie o </w:t>
      </w:r>
      <w:r w:rsidR="00354A21" w:rsidRPr="00E26122">
        <w:rPr>
          <w:rFonts w:ascii="Arial" w:hAnsi="Arial" w:cs="Arial"/>
          <w:sz w:val="24"/>
          <w:szCs w:val="24"/>
        </w:rPr>
        <w:t>konkursie na wybór grantobiorców</w:t>
      </w:r>
      <w:r w:rsidR="00BD3E7E" w:rsidRPr="00E26122">
        <w:rPr>
          <w:rFonts w:ascii="Arial" w:hAnsi="Arial" w:cs="Arial"/>
          <w:sz w:val="24"/>
          <w:szCs w:val="24"/>
        </w:rPr>
        <w:t>.</w:t>
      </w:r>
    </w:p>
    <w:p w14:paraId="6735FE94" w14:textId="77777777" w:rsidR="00C53CAB" w:rsidRPr="00E26122" w:rsidRDefault="00C53CAB" w:rsidP="00F01710">
      <w:pPr>
        <w:pStyle w:val="Akapitzlist"/>
        <w:numPr>
          <w:ilvl w:val="0"/>
          <w:numId w:val="5"/>
        </w:numPr>
        <w:spacing w:line="276" w:lineRule="auto"/>
        <w:ind w:left="426" w:hanging="426"/>
        <w:rPr>
          <w:rFonts w:ascii="Arial" w:hAnsi="Arial" w:cs="Arial"/>
          <w:sz w:val="24"/>
          <w:szCs w:val="24"/>
        </w:rPr>
      </w:pPr>
      <w:r w:rsidRPr="00E26122">
        <w:rPr>
          <w:rFonts w:ascii="Arial" w:hAnsi="Arial" w:cs="Arial"/>
          <w:sz w:val="24"/>
          <w:szCs w:val="24"/>
        </w:rPr>
        <w:t>Ogłoszenie o konkursie spełnia wymagania Wytycznych szczegółowych w zakresie przygotowania i realizacji projektów grantowych (VI.2.).</w:t>
      </w:r>
    </w:p>
    <w:p w14:paraId="1D746C41" w14:textId="3FD3529A" w:rsidR="000958DB" w:rsidRDefault="000958DB" w:rsidP="00F01710">
      <w:pPr>
        <w:pStyle w:val="Akapitzlist"/>
        <w:numPr>
          <w:ilvl w:val="0"/>
          <w:numId w:val="5"/>
        </w:numPr>
        <w:spacing w:line="276" w:lineRule="auto"/>
        <w:ind w:left="426" w:hanging="426"/>
        <w:rPr>
          <w:rFonts w:ascii="Arial" w:hAnsi="Arial" w:cs="Arial"/>
          <w:sz w:val="24"/>
          <w:szCs w:val="24"/>
        </w:rPr>
      </w:pPr>
      <w:r w:rsidRPr="00E26122">
        <w:rPr>
          <w:rFonts w:ascii="Arial" w:hAnsi="Arial" w:cs="Arial"/>
          <w:sz w:val="24"/>
          <w:szCs w:val="24"/>
        </w:rPr>
        <w:t xml:space="preserve">LGD zamieszcza ogłoszenie o </w:t>
      </w:r>
      <w:r w:rsidR="00354A21" w:rsidRPr="00E26122">
        <w:rPr>
          <w:rFonts w:ascii="Arial" w:hAnsi="Arial" w:cs="Arial"/>
          <w:sz w:val="24"/>
          <w:szCs w:val="24"/>
        </w:rPr>
        <w:t>konkursie na wybór grantobiorców</w:t>
      </w:r>
      <w:r w:rsidR="00354A21" w:rsidRPr="00E26122" w:rsidDel="00354A21">
        <w:rPr>
          <w:rFonts w:ascii="Arial" w:hAnsi="Arial" w:cs="Arial"/>
          <w:sz w:val="24"/>
          <w:szCs w:val="24"/>
        </w:rPr>
        <w:t xml:space="preserve"> </w:t>
      </w:r>
      <w:r w:rsidRPr="00E26122">
        <w:rPr>
          <w:rFonts w:ascii="Arial" w:hAnsi="Arial" w:cs="Arial"/>
          <w:sz w:val="24"/>
          <w:szCs w:val="24"/>
        </w:rPr>
        <w:t xml:space="preserve">na </w:t>
      </w:r>
      <w:r w:rsidR="00D060B6" w:rsidRPr="00E26122">
        <w:rPr>
          <w:rFonts w:ascii="Arial" w:hAnsi="Arial" w:cs="Arial"/>
          <w:sz w:val="24"/>
          <w:szCs w:val="24"/>
        </w:rPr>
        <w:t>s</w:t>
      </w:r>
      <w:r w:rsidR="00F716C9" w:rsidRPr="00E26122">
        <w:rPr>
          <w:rFonts w:ascii="Arial" w:hAnsi="Arial" w:cs="Arial"/>
          <w:sz w:val="24"/>
          <w:szCs w:val="24"/>
        </w:rPr>
        <w:t>w</w:t>
      </w:r>
      <w:r w:rsidRPr="00E26122">
        <w:rPr>
          <w:rFonts w:ascii="Arial" w:hAnsi="Arial" w:cs="Arial"/>
          <w:sz w:val="24"/>
          <w:szCs w:val="24"/>
        </w:rPr>
        <w:t>ojej stronie internetowej nie wcześniej niż 30 dni i nie później niż 14 dni przed planowanym terminem rozpoczęcia biegu terminu składania wniosków.</w:t>
      </w:r>
    </w:p>
    <w:p w14:paraId="7A7EAA3C" w14:textId="566F455C" w:rsidR="00B600EB" w:rsidRPr="00E26122" w:rsidRDefault="00B600EB" w:rsidP="00F01710">
      <w:pPr>
        <w:pStyle w:val="Akapitzlist"/>
        <w:numPr>
          <w:ilvl w:val="0"/>
          <w:numId w:val="5"/>
        </w:numPr>
        <w:spacing w:line="276" w:lineRule="auto"/>
        <w:ind w:left="426" w:hanging="426"/>
        <w:rPr>
          <w:rFonts w:ascii="Arial" w:hAnsi="Arial" w:cs="Arial"/>
          <w:sz w:val="24"/>
          <w:szCs w:val="24"/>
        </w:rPr>
      </w:pPr>
      <w:r w:rsidRPr="00B600EB">
        <w:rPr>
          <w:rFonts w:ascii="Arial" w:hAnsi="Arial" w:cs="Arial"/>
          <w:sz w:val="24"/>
          <w:szCs w:val="24"/>
        </w:rPr>
        <w:t>W miejscu zamieszczenia ogłoszenia LGD wskazuje datę jego publikacji (np. dzień/miesiąc/rok). LGD numeruje kolejne ogłoszenia o naborach w następujący sposób: kolejny numer ogłoszenia</w:t>
      </w:r>
      <w:r>
        <w:rPr>
          <w:rFonts w:ascii="Arial" w:hAnsi="Arial" w:cs="Arial"/>
          <w:sz w:val="24"/>
          <w:szCs w:val="24"/>
        </w:rPr>
        <w:t xml:space="preserve"> z literą G</w:t>
      </w:r>
      <w:r w:rsidRPr="00B600EB">
        <w:rPr>
          <w:rFonts w:ascii="Arial" w:hAnsi="Arial" w:cs="Arial"/>
          <w:sz w:val="24"/>
          <w:szCs w:val="24"/>
        </w:rPr>
        <w:t>/rok/akronim funduszu np. nr 1</w:t>
      </w:r>
      <w:r>
        <w:rPr>
          <w:rFonts w:ascii="Arial" w:hAnsi="Arial" w:cs="Arial"/>
          <w:sz w:val="24"/>
          <w:szCs w:val="24"/>
        </w:rPr>
        <w:t>G</w:t>
      </w:r>
      <w:r w:rsidRPr="00B600EB">
        <w:rPr>
          <w:rFonts w:ascii="Arial" w:hAnsi="Arial" w:cs="Arial"/>
          <w:sz w:val="24"/>
          <w:szCs w:val="24"/>
        </w:rPr>
        <w:t>/202</w:t>
      </w:r>
      <w:r>
        <w:rPr>
          <w:rFonts w:ascii="Arial" w:hAnsi="Arial" w:cs="Arial"/>
          <w:sz w:val="24"/>
          <w:szCs w:val="24"/>
        </w:rPr>
        <w:t>6</w:t>
      </w:r>
      <w:r w:rsidRPr="00B600EB">
        <w:rPr>
          <w:rFonts w:ascii="Arial" w:hAnsi="Arial" w:cs="Arial"/>
          <w:sz w:val="24"/>
          <w:szCs w:val="24"/>
        </w:rPr>
        <w:t>/EFRROW itd.), a w przypadku, gdy nabór będzie przeprowadzony na przełomie dwóch lat (np. 202</w:t>
      </w:r>
      <w:r>
        <w:rPr>
          <w:rFonts w:ascii="Arial" w:hAnsi="Arial" w:cs="Arial"/>
          <w:sz w:val="24"/>
          <w:szCs w:val="24"/>
        </w:rPr>
        <w:t>6</w:t>
      </w:r>
      <w:r w:rsidRPr="00B600EB">
        <w:rPr>
          <w:rFonts w:ascii="Arial" w:hAnsi="Arial" w:cs="Arial"/>
          <w:sz w:val="24"/>
          <w:szCs w:val="24"/>
        </w:rPr>
        <w:t xml:space="preserve"> r./202</w:t>
      </w:r>
      <w:r>
        <w:rPr>
          <w:rFonts w:ascii="Arial" w:hAnsi="Arial" w:cs="Arial"/>
          <w:sz w:val="24"/>
          <w:szCs w:val="24"/>
        </w:rPr>
        <w:t>7</w:t>
      </w:r>
      <w:r w:rsidRPr="00B600EB">
        <w:rPr>
          <w:rFonts w:ascii="Arial" w:hAnsi="Arial" w:cs="Arial"/>
          <w:sz w:val="24"/>
          <w:szCs w:val="24"/>
        </w:rPr>
        <w:t xml:space="preserve"> r.) ogłoszenie o naborze powinno otrzymać numer 1</w:t>
      </w:r>
      <w:r>
        <w:rPr>
          <w:rFonts w:ascii="Arial" w:hAnsi="Arial" w:cs="Arial"/>
          <w:sz w:val="24"/>
          <w:szCs w:val="24"/>
        </w:rPr>
        <w:t>G</w:t>
      </w:r>
      <w:r w:rsidRPr="00B600EB">
        <w:rPr>
          <w:rFonts w:ascii="Arial" w:hAnsi="Arial" w:cs="Arial"/>
          <w:sz w:val="24"/>
          <w:szCs w:val="24"/>
        </w:rPr>
        <w:t>/202</w:t>
      </w:r>
      <w:r>
        <w:rPr>
          <w:rFonts w:ascii="Arial" w:hAnsi="Arial" w:cs="Arial"/>
          <w:sz w:val="24"/>
          <w:szCs w:val="24"/>
        </w:rPr>
        <w:t>7</w:t>
      </w:r>
      <w:r w:rsidRPr="00B600EB">
        <w:rPr>
          <w:rFonts w:ascii="Arial" w:hAnsi="Arial" w:cs="Arial"/>
          <w:sz w:val="24"/>
          <w:szCs w:val="24"/>
        </w:rPr>
        <w:t>.</w:t>
      </w:r>
    </w:p>
    <w:p w14:paraId="1669B017" w14:textId="393AEDCA" w:rsidR="00C53CAB" w:rsidRPr="00E26122" w:rsidRDefault="00C53CAB" w:rsidP="00F01710">
      <w:pPr>
        <w:pStyle w:val="Akapitzlist"/>
        <w:numPr>
          <w:ilvl w:val="0"/>
          <w:numId w:val="5"/>
        </w:numPr>
        <w:spacing w:line="276" w:lineRule="auto"/>
        <w:ind w:left="426" w:hanging="426"/>
        <w:rPr>
          <w:rFonts w:ascii="Arial" w:hAnsi="Arial" w:cs="Arial"/>
          <w:sz w:val="24"/>
          <w:szCs w:val="24"/>
        </w:rPr>
      </w:pPr>
      <w:r w:rsidRPr="00E26122">
        <w:rPr>
          <w:rFonts w:ascii="Arial" w:hAnsi="Arial" w:cs="Arial"/>
          <w:sz w:val="24"/>
          <w:szCs w:val="24"/>
        </w:rPr>
        <w:t xml:space="preserve">Zmiana treści ogłoszenia o konkursie na wybór grantobiorców oraz </w:t>
      </w:r>
      <w:r w:rsidR="00AC4F20">
        <w:rPr>
          <w:rFonts w:ascii="Arial" w:hAnsi="Arial" w:cs="Arial"/>
          <w:sz w:val="24"/>
          <w:szCs w:val="24"/>
        </w:rPr>
        <w:t>lokalnych kryteriów wyboru</w:t>
      </w:r>
      <w:r w:rsidRPr="00E26122">
        <w:rPr>
          <w:rFonts w:ascii="Arial" w:hAnsi="Arial" w:cs="Arial"/>
          <w:sz w:val="24"/>
          <w:szCs w:val="24"/>
        </w:rPr>
        <w:t xml:space="preserve"> grantobiorców i ustalonych w odniesieniu do danego konkursu </w:t>
      </w:r>
      <w:r w:rsidRPr="00E26122">
        <w:rPr>
          <w:rFonts w:ascii="Arial" w:hAnsi="Arial" w:cs="Arial"/>
          <w:sz w:val="24"/>
          <w:szCs w:val="24"/>
        </w:rPr>
        <w:lastRenderedPageBreak/>
        <w:t>wymogów jest dopuszczalna wyłącznie w sytuacji, w której w ramach danego konkursu nie złożono jeszcze wniosku o powierzenie grantu. Zmiana ta skutkuje wydłużeniem terminu składania wniosków o powierzenie grantów o czas niezbędny do przygotowania i złożenia wniosku o powierzenie grantu.</w:t>
      </w:r>
    </w:p>
    <w:p w14:paraId="6F9517DA" w14:textId="1783082A" w:rsidR="00C53CAB" w:rsidRPr="00E26122" w:rsidRDefault="00C53CAB" w:rsidP="00F01710">
      <w:pPr>
        <w:pStyle w:val="Akapitzlist"/>
        <w:numPr>
          <w:ilvl w:val="0"/>
          <w:numId w:val="5"/>
        </w:numPr>
        <w:spacing w:line="276" w:lineRule="auto"/>
        <w:ind w:left="426" w:hanging="426"/>
        <w:rPr>
          <w:rFonts w:ascii="Arial" w:hAnsi="Arial" w:cs="Arial"/>
          <w:sz w:val="24"/>
          <w:szCs w:val="24"/>
        </w:rPr>
      </w:pPr>
      <w:r w:rsidRPr="00E26122">
        <w:rPr>
          <w:rFonts w:ascii="Arial" w:hAnsi="Arial" w:cs="Arial"/>
          <w:sz w:val="24"/>
          <w:szCs w:val="24"/>
        </w:rPr>
        <w:t>LGD może odstąpić od konkursu na wybór grantobiorców</w:t>
      </w:r>
      <w:r w:rsidR="0017203F">
        <w:rPr>
          <w:rFonts w:ascii="Arial" w:hAnsi="Arial" w:cs="Arial"/>
          <w:sz w:val="24"/>
          <w:szCs w:val="24"/>
        </w:rPr>
        <w:t>,</w:t>
      </w:r>
      <w:r w:rsidRPr="00E26122">
        <w:rPr>
          <w:rFonts w:ascii="Arial" w:hAnsi="Arial" w:cs="Arial"/>
          <w:sz w:val="24"/>
          <w:szCs w:val="24"/>
        </w:rPr>
        <w:t xml:space="preserve"> jeżeli:</w:t>
      </w:r>
    </w:p>
    <w:p w14:paraId="45C0FA8F" w14:textId="1C47A792" w:rsidR="00C53CAB" w:rsidRPr="00E26122" w:rsidRDefault="00C53CAB" w:rsidP="00F01710">
      <w:pPr>
        <w:pStyle w:val="Akapitzlist"/>
        <w:numPr>
          <w:ilvl w:val="0"/>
          <w:numId w:val="21"/>
        </w:numPr>
        <w:spacing w:line="276" w:lineRule="auto"/>
        <w:ind w:left="426" w:hanging="426"/>
        <w:rPr>
          <w:rFonts w:ascii="Arial" w:hAnsi="Arial" w:cs="Arial"/>
          <w:sz w:val="24"/>
          <w:szCs w:val="24"/>
        </w:rPr>
      </w:pPr>
      <w:r w:rsidRPr="00E26122">
        <w:rPr>
          <w:rFonts w:ascii="Arial" w:hAnsi="Arial" w:cs="Arial"/>
          <w:sz w:val="24"/>
          <w:szCs w:val="24"/>
        </w:rPr>
        <w:t>w terminie składania wniosków nie złożono żadnego wniosku,</w:t>
      </w:r>
    </w:p>
    <w:p w14:paraId="17591D3D" w14:textId="0027123E" w:rsidR="00C53CAB" w:rsidRPr="00E26122" w:rsidRDefault="00C53CAB" w:rsidP="00F01710">
      <w:pPr>
        <w:pStyle w:val="Akapitzlist"/>
        <w:numPr>
          <w:ilvl w:val="0"/>
          <w:numId w:val="21"/>
        </w:numPr>
        <w:spacing w:line="276" w:lineRule="auto"/>
        <w:ind w:left="426" w:hanging="426"/>
        <w:rPr>
          <w:rFonts w:ascii="Arial" w:hAnsi="Arial" w:cs="Arial"/>
          <w:sz w:val="24"/>
          <w:szCs w:val="24"/>
        </w:rPr>
      </w:pPr>
      <w:r w:rsidRPr="00E26122">
        <w:rPr>
          <w:rFonts w:ascii="Arial" w:hAnsi="Arial" w:cs="Arial"/>
          <w:sz w:val="24"/>
          <w:szCs w:val="24"/>
        </w:rPr>
        <w:t>wystąpiła istotna zmiana okoliczności powodująca, że wybór grantobiorców nie leży w interesie publicznym, czego nie można było wcześniej przewidzieć,</w:t>
      </w:r>
    </w:p>
    <w:p w14:paraId="50C3661B" w14:textId="79143DE0" w:rsidR="00C53CAB" w:rsidRPr="00E26122" w:rsidRDefault="00C53CAB" w:rsidP="00F01710">
      <w:pPr>
        <w:pStyle w:val="Akapitzlist"/>
        <w:numPr>
          <w:ilvl w:val="0"/>
          <w:numId w:val="21"/>
        </w:numPr>
        <w:spacing w:line="276" w:lineRule="auto"/>
        <w:ind w:left="426" w:hanging="426"/>
        <w:rPr>
          <w:rFonts w:ascii="Arial" w:hAnsi="Arial" w:cs="Arial"/>
          <w:sz w:val="24"/>
          <w:szCs w:val="24"/>
        </w:rPr>
      </w:pPr>
      <w:r w:rsidRPr="00E26122">
        <w:rPr>
          <w:rFonts w:ascii="Arial" w:hAnsi="Arial" w:cs="Arial"/>
          <w:sz w:val="24"/>
          <w:szCs w:val="24"/>
        </w:rPr>
        <w:t xml:space="preserve">postępowanie jest obarczone niemożliwą do usunięcia </w:t>
      </w:r>
      <w:r w:rsidR="00A27FAB" w:rsidRPr="00E26122">
        <w:rPr>
          <w:rFonts w:ascii="Arial" w:hAnsi="Arial" w:cs="Arial"/>
          <w:sz w:val="24"/>
          <w:szCs w:val="24"/>
        </w:rPr>
        <w:t>wad</w:t>
      </w:r>
      <w:r w:rsidR="00A27FAB">
        <w:rPr>
          <w:rFonts w:ascii="Arial" w:hAnsi="Arial" w:cs="Arial"/>
          <w:sz w:val="24"/>
          <w:szCs w:val="24"/>
        </w:rPr>
        <w:t>ą</w:t>
      </w:r>
      <w:r w:rsidR="00A27FAB" w:rsidRPr="00E26122">
        <w:rPr>
          <w:rFonts w:ascii="Arial" w:hAnsi="Arial" w:cs="Arial"/>
          <w:sz w:val="24"/>
          <w:szCs w:val="24"/>
        </w:rPr>
        <w:t xml:space="preserve"> </w:t>
      </w:r>
      <w:r w:rsidRPr="00E26122">
        <w:rPr>
          <w:rFonts w:ascii="Arial" w:hAnsi="Arial" w:cs="Arial"/>
          <w:sz w:val="24"/>
          <w:szCs w:val="24"/>
        </w:rPr>
        <w:t xml:space="preserve">prawną, </w:t>
      </w:r>
    </w:p>
    <w:p w14:paraId="7330F571" w14:textId="1896B82F" w:rsidR="00C53CAB" w:rsidRPr="00E26122" w:rsidRDefault="00C53CAB" w:rsidP="00F01710">
      <w:pPr>
        <w:pStyle w:val="Akapitzlist"/>
        <w:numPr>
          <w:ilvl w:val="0"/>
          <w:numId w:val="21"/>
        </w:numPr>
        <w:spacing w:line="276" w:lineRule="auto"/>
        <w:ind w:left="426" w:hanging="426"/>
        <w:rPr>
          <w:rFonts w:ascii="Arial" w:hAnsi="Arial" w:cs="Arial"/>
          <w:sz w:val="24"/>
          <w:szCs w:val="24"/>
        </w:rPr>
      </w:pPr>
      <w:r w:rsidRPr="00E26122">
        <w:rPr>
          <w:rFonts w:ascii="Arial" w:hAnsi="Arial" w:cs="Arial"/>
          <w:sz w:val="24"/>
          <w:szCs w:val="24"/>
        </w:rPr>
        <w:t>została rozwiązana z ZW umowa o przyznanie pomocy na projekt grantowy/ odstąpiono od umowy o przyznanie pomocy na projekt grantowy.</w:t>
      </w:r>
    </w:p>
    <w:p w14:paraId="3844F5E0" w14:textId="692495A6" w:rsidR="00C53CAB" w:rsidRPr="00E26122" w:rsidRDefault="00C53CAB" w:rsidP="00F01710">
      <w:pPr>
        <w:pStyle w:val="Akapitzlist"/>
        <w:numPr>
          <w:ilvl w:val="0"/>
          <w:numId w:val="5"/>
        </w:numPr>
        <w:spacing w:line="276" w:lineRule="auto"/>
        <w:ind w:left="426" w:hanging="426"/>
        <w:rPr>
          <w:rFonts w:ascii="Arial" w:hAnsi="Arial" w:cs="Arial"/>
          <w:sz w:val="24"/>
          <w:szCs w:val="24"/>
        </w:rPr>
      </w:pPr>
      <w:r w:rsidRPr="00E26122">
        <w:rPr>
          <w:rFonts w:ascii="Arial" w:hAnsi="Arial" w:cs="Arial"/>
          <w:sz w:val="24"/>
          <w:szCs w:val="24"/>
        </w:rPr>
        <w:t xml:space="preserve">Informację o odstąpieniu od konkursu na wybór grantobiorców oraz jego przyczynach LGD niezwłocznie zamieszcza na stronie internetowej. Informacja ta nie stanowi podstawy do wniesienia odwołania. Jeżeli konkurs na wybór grantobiorców zostanie unieważniony, wsparcie na wniosek w ramach tego konkursu nie przysługuje. </w:t>
      </w:r>
    </w:p>
    <w:p w14:paraId="489955BC" w14:textId="2DCD1BBD" w:rsidR="00C53CAB" w:rsidRPr="00E26122" w:rsidRDefault="00C53CAB" w:rsidP="00F01710">
      <w:pPr>
        <w:pStyle w:val="Akapitzlist"/>
        <w:numPr>
          <w:ilvl w:val="0"/>
          <w:numId w:val="5"/>
        </w:numPr>
        <w:spacing w:line="276" w:lineRule="auto"/>
        <w:ind w:left="426" w:hanging="426"/>
        <w:rPr>
          <w:rFonts w:ascii="Arial" w:hAnsi="Arial" w:cs="Arial"/>
          <w:sz w:val="24"/>
          <w:szCs w:val="24"/>
        </w:rPr>
      </w:pPr>
      <w:r w:rsidRPr="00E26122">
        <w:rPr>
          <w:rFonts w:ascii="Arial" w:hAnsi="Arial" w:cs="Arial"/>
          <w:sz w:val="24"/>
          <w:szCs w:val="24"/>
        </w:rPr>
        <w:t>W sytuacji braku możliwości osiągnięcia celów projektu grantowego, na podstawie złożonych wniosków o powierzenie grantów lub na skutek rezygnacji przez grantobiorców z realizacji zadań lub rozwiązania umów o powierzenie grantów LGD może przeprowadzić uzupełniający konkurs na wybór grantobiorców.</w:t>
      </w:r>
    </w:p>
    <w:p w14:paraId="3D7AF273" w14:textId="77777777" w:rsidR="00C53CAB" w:rsidRPr="00E26122" w:rsidRDefault="00C53CAB" w:rsidP="00F01710">
      <w:pPr>
        <w:pStyle w:val="Akapitzlist"/>
        <w:numPr>
          <w:ilvl w:val="0"/>
          <w:numId w:val="5"/>
        </w:numPr>
        <w:spacing w:line="276" w:lineRule="auto"/>
        <w:ind w:left="426" w:hanging="426"/>
        <w:rPr>
          <w:rFonts w:ascii="Arial" w:hAnsi="Arial" w:cs="Arial"/>
          <w:sz w:val="24"/>
          <w:szCs w:val="24"/>
        </w:rPr>
      </w:pPr>
      <w:r w:rsidRPr="00E26122">
        <w:rPr>
          <w:rFonts w:ascii="Arial" w:hAnsi="Arial" w:cs="Arial"/>
          <w:sz w:val="24"/>
          <w:szCs w:val="24"/>
        </w:rPr>
        <w:t>LGD archiwizuje na swojej stronie internetowej wszystkie ogłoszenia dotyczące konkursów na wybór grantobiorców do dnia upływu 5 lat od dnia wypłaty pomocy LGD na dany projekt grantowy. Podgląd treści tych ogłoszeń powinien być możliwy przez każdy podmiot odwiedzający stronę internetową LGD.</w:t>
      </w:r>
    </w:p>
    <w:p w14:paraId="30B407DC" w14:textId="77777777" w:rsidR="006867F9" w:rsidRPr="00E26122" w:rsidRDefault="006867F9" w:rsidP="00A57CC4">
      <w:pPr>
        <w:tabs>
          <w:tab w:val="left" w:pos="-3060"/>
        </w:tabs>
        <w:spacing w:before="120" w:after="240" w:line="276" w:lineRule="auto"/>
        <w:ind w:left="426" w:hanging="426"/>
        <w:jc w:val="center"/>
        <w:rPr>
          <w:rFonts w:ascii="Arial" w:hAnsi="Arial" w:cs="Arial"/>
          <w:sz w:val="24"/>
          <w:szCs w:val="24"/>
        </w:rPr>
      </w:pPr>
      <w:r w:rsidRPr="00E26122">
        <w:rPr>
          <w:rFonts w:ascii="Arial" w:hAnsi="Arial" w:cs="Arial"/>
          <w:sz w:val="24"/>
          <w:szCs w:val="24"/>
        </w:rPr>
        <w:t>§6</w:t>
      </w:r>
    </w:p>
    <w:p w14:paraId="059E53D9" w14:textId="2125AA8E" w:rsidR="000958DB" w:rsidRPr="00E26122" w:rsidRDefault="000958DB" w:rsidP="00A57CC4">
      <w:pPr>
        <w:pStyle w:val="Akapitzlist"/>
        <w:numPr>
          <w:ilvl w:val="0"/>
          <w:numId w:val="8"/>
        </w:numPr>
        <w:spacing w:line="276" w:lineRule="auto"/>
        <w:ind w:left="426" w:hanging="426"/>
        <w:rPr>
          <w:rFonts w:ascii="Arial" w:hAnsi="Arial" w:cs="Arial"/>
          <w:sz w:val="24"/>
          <w:szCs w:val="24"/>
        </w:rPr>
      </w:pPr>
      <w:r w:rsidRPr="00E26122">
        <w:rPr>
          <w:rFonts w:ascii="Arial" w:hAnsi="Arial" w:cs="Arial"/>
          <w:sz w:val="24"/>
          <w:szCs w:val="24"/>
        </w:rPr>
        <w:t xml:space="preserve">Wniosek </w:t>
      </w:r>
      <w:r w:rsidR="00BD3E7E" w:rsidRPr="00E26122">
        <w:rPr>
          <w:rFonts w:ascii="Arial" w:hAnsi="Arial" w:cs="Arial"/>
          <w:sz w:val="24"/>
          <w:szCs w:val="24"/>
        </w:rPr>
        <w:t>składany jest</w:t>
      </w:r>
      <w:r w:rsidRPr="00E26122">
        <w:rPr>
          <w:rFonts w:ascii="Arial" w:hAnsi="Arial" w:cs="Arial"/>
          <w:sz w:val="24"/>
          <w:szCs w:val="24"/>
        </w:rPr>
        <w:t xml:space="preserve"> </w:t>
      </w:r>
      <w:r w:rsidR="00BD3E7E" w:rsidRPr="00E26122">
        <w:rPr>
          <w:rFonts w:ascii="Arial" w:hAnsi="Arial" w:cs="Arial"/>
          <w:sz w:val="24"/>
          <w:szCs w:val="24"/>
        </w:rPr>
        <w:t>do LGD w terminie i formie wskaza</w:t>
      </w:r>
      <w:r w:rsidR="00734A9F" w:rsidRPr="00E26122">
        <w:rPr>
          <w:rFonts w:ascii="Arial" w:hAnsi="Arial" w:cs="Arial"/>
          <w:sz w:val="24"/>
          <w:szCs w:val="24"/>
        </w:rPr>
        <w:t>nych</w:t>
      </w:r>
      <w:r w:rsidR="00BD3E7E" w:rsidRPr="00E26122">
        <w:rPr>
          <w:rFonts w:ascii="Arial" w:hAnsi="Arial" w:cs="Arial"/>
          <w:sz w:val="24"/>
          <w:szCs w:val="24"/>
        </w:rPr>
        <w:t xml:space="preserve"> w ogłoszeniu o</w:t>
      </w:r>
      <w:r w:rsidR="00F706D9" w:rsidRPr="00E26122">
        <w:rPr>
          <w:rFonts w:ascii="Arial" w:hAnsi="Arial" w:cs="Arial"/>
          <w:sz w:val="24"/>
          <w:szCs w:val="24"/>
        </w:rPr>
        <w:t xml:space="preserve"> konkursie na wybór grantobiorców</w:t>
      </w:r>
      <w:r w:rsidR="00BD3E7E" w:rsidRPr="00E26122">
        <w:rPr>
          <w:rFonts w:ascii="Arial" w:hAnsi="Arial" w:cs="Arial"/>
          <w:sz w:val="24"/>
          <w:szCs w:val="24"/>
        </w:rPr>
        <w:t>.</w:t>
      </w:r>
    </w:p>
    <w:p w14:paraId="260365E7" w14:textId="77777777" w:rsidR="00D060B6" w:rsidRPr="00E26122" w:rsidRDefault="00D060B6" w:rsidP="00A57CC4">
      <w:pPr>
        <w:pStyle w:val="Akapitzlist"/>
        <w:numPr>
          <w:ilvl w:val="0"/>
          <w:numId w:val="8"/>
        </w:numPr>
        <w:spacing w:line="276" w:lineRule="auto"/>
        <w:ind w:left="426" w:hanging="426"/>
        <w:rPr>
          <w:rFonts w:ascii="Arial" w:hAnsi="Arial" w:cs="Arial"/>
          <w:sz w:val="24"/>
          <w:szCs w:val="24"/>
        </w:rPr>
      </w:pPr>
      <w:r w:rsidRPr="00E26122">
        <w:rPr>
          <w:rFonts w:ascii="Arial" w:hAnsi="Arial" w:cs="Arial"/>
          <w:sz w:val="24"/>
          <w:szCs w:val="24"/>
        </w:rPr>
        <w:t xml:space="preserve">Wzór wniosku o powierzenie grantu stanowi </w:t>
      </w:r>
      <w:r w:rsidRPr="00AC4F20">
        <w:rPr>
          <w:rFonts w:ascii="Arial" w:hAnsi="Arial" w:cs="Arial"/>
          <w:b/>
          <w:bCs/>
          <w:sz w:val="24"/>
          <w:szCs w:val="24"/>
        </w:rPr>
        <w:t xml:space="preserve">Załącznik nr </w:t>
      </w:r>
      <w:r w:rsidR="003D3FC6" w:rsidRPr="00AC4F20">
        <w:rPr>
          <w:rFonts w:ascii="Arial" w:hAnsi="Arial" w:cs="Arial"/>
          <w:b/>
          <w:bCs/>
          <w:sz w:val="24"/>
          <w:szCs w:val="24"/>
        </w:rPr>
        <w:t>1</w:t>
      </w:r>
      <w:r w:rsidRPr="00AC4F20">
        <w:rPr>
          <w:rFonts w:ascii="Arial" w:hAnsi="Arial" w:cs="Arial"/>
          <w:b/>
          <w:bCs/>
          <w:sz w:val="24"/>
          <w:szCs w:val="24"/>
        </w:rPr>
        <w:t>.</w:t>
      </w:r>
    </w:p>
    <w:p w14:paraId="6B691FFD" w14:textId="4ED5BEA9" w:rsidR="00BD3E7E" w:rsidRPr="00E26122" w:rsidRDefault="00BD3E7E" w:rsidP="00A57CC4">
      <w:pPr>
        <w:pStyle w:val="Akapitzlist"/>
        <w:numPr>
          <w:ilvl w:val="0"/>
          <w:numId w:val="8"/>
        </w:numPr>
        <w:spacing w:line="276" w:lineRule="auto"/>
        <w:ind w:left="426" w:hanging="426"/>
        <w:rPr>
          <w:rFonts w:ascii="Arial" w:hAnsi="Arial" w:cs="Arial"/>
          <w:sz w:val="24"/>
          <w:szCs w:val="24"/>
        </w:rPr>
      </w:pPr>
      <w:r w:rsidRPr="00E26122">
        <w:rPr>
          <w:rFonts w:ascii="Arial" w:hAnsi="Arial" w:cs="Arial"/>
          <w:sz w:val="24"/>
          <w:szCs w:val="24"/>
        </w:rPr>
        <w:t xml:space="preserve">Wniosek jest przygotowywany (wypełniany) w </w:t>
      </w:r>
      <w:r w:rsidR="006A4636" w:rsidRPr="00E26122">
        <w:rPr>
          <w:rFonts w:ascii="Arial" w:hAnsi="Arial" w:cs="Arial"/>
          <w:sz w:val="24"/>
          <w:szCs w:val="24"/>
        </w:rPr>
        <w:t>systemie IT LGD</w:t>
      </w:r>
      <w:r w:rsidRPr="00E26122">
        <w:rPr>
          <w:rFonts w:ascii="Arial" w:hAnsi="Arial" w:cs="Arial"/>
          <w:sz w:val="24"/>
          <w:szCs w:val="24"/>
        </w:rPr>
        <w:t xml:space="preserve"> w wersji elektronicznej. </w:t>
      </w:r>
      <w:r w:rsidR="0091207B" w:rsidRPr="00E26122">
        <w:rPr>
          <w:rFonts w:ascii="Arial" w:hAnsi="Arial" w:cs="Arial"/>
          <w:sz w:val="24"/>
          <w:szCs w:val="24"/>
        </w:rPr>
        <w:t xml:space="preserve">Generator </w:t>
      </w:r>
      <w:r w:rsidR="00A27FAB" w:rsidRPr="00E26122">
        <w:rPr>
          <w:rFonts w:ascii="Arial" w:hAnsi="Arial" w:cs="Arial"/>
          <w:sz w:val="24"/>
          <w:szCs w:val="24"/>
        </w:rPr>
        <w:t>wniosk</w:t>
      </w:r>
      <w:r w:rsidR="00A27FAB">
        <w:rPr>
          <w:rFonts w:ascii="Arial" w:hAnsi="Arial" w:cs="Arial"/>
          <w:sz w:val="24"/>
          <w:szCs w:val="24"/>
        </w:rPr>
        <w:t>ów</w:t>
      </w:r>
      <w:r w:rsidR="00A27FAB" w:rsidRPr="00E26122">
        <w:rPr>
          <w:rFonts w:ascii="Arial" w:hAnsi="Arial" w:cs="Arial"/>
          <w:sz w:val="24"/>
          <w:szCs w:val="24"/>
        </w:rPr>
        <w:t xml:space="preserve"> </w:t>
      </w:r>
      <w:r w:rsidR="0091207B" w:rsidRPr="00E26122">
        <w:rPr>
          <w:rFonts w:ascii="Arial" w:hAnsi="Arial" w:cs="Arial"/>
          <w:sz w:val="24"/>
          <w:szCs w:val="24"/>
        </w:rPr>
        <w:t xml:space="preserve">w ramach danego </w:t>
      </w:r>
      <w:r w:rsidR="00F706D9" w:rsidRPr="00E26122">
        <w:rPr>
          <w:rFonts w:ascii="Arial" w:hAnsi="Arial" w:cs="Arial"/>
          <w:sz w:val="24"/>
          <w:szCs w:val="24"/>
        </w:rPr>
        <w:t>konkursu na wybór grantobiorców</w:t>
      </w:r>
      <w:r w:rsidR="0091207B" w:rsidRPr="00E26122">
        <w:rPr>
          <w:rFonts w:ascii="Arial" w:hAnsi="Arial" w:cs="Arial"/>
          <w:sz w:val="24"/>
          <w:szCs w:val="24"/>
        </w:rPr>
        <w:t xml:space="preserve"> dostępny jest na stronie internetowej LGD od dnia </w:t>
      </w:r>
      <w:r w:rsidR="003C091D">
        <w:rPr>
          <w:rFonts w:ascii="Arial" w:hAnsi="Arial" w:cs="Arial"/>
          <w:sz w:val="24"/>
          <w:szCs w:val="24"/>
        </w:rPr>
        <w:t xml:space="preserve">publikacji ogłoszenia o naborze </w:t>
      </w:r>
      <w:r w:rsidR="0091207B" w:rsidRPr="00E26122">
        <w:rPr>
          <w:rFonts w:ascii="Arial" w:hAnsi="Arial" w:cs="Arial"/>
          <w:sz w:val="24"/>
          <w:szCs w:val="24"/>
        </w:rPr>
        <w:t xml:space="preserve">i aktywny jest do dnia i godziny zakończenia </w:t>
      </w:r>
      <w:r w:rsidR="00F706D9" w:rsidRPr="00E26122">
        <w:rPr>
          <w:rFonts w:ascii="Arial" w:hAnsi="Arial" w:cs="Arial"/>
          <w:sz w:val="24"/>
          <w:szCs w:val="24"/>
        </w:rPr>
        <w:t>konkursu</w:t>
      </w:r>
      <w:r w:rsidR="0091207B" w:rsidRPr="00E26122">
        <w:rPr>
          <w:rFonts w:ascii="Arial" w:hAnsi="Arial" w:cs="Arial"/>
          <w:sz w:val="24"/>
          <w:szCs w:val="24"/>
        </w:rPr>
        <w:t>.</w:t>
      </w:r>
    </w:p>
    <w:p w14:paraId="3AFD1B48" w14:textId="1A65D3E7" w:rsidR="0091207B" w:rsidRPr="00E26122" w:rsidRDefault="0091207B" w:rsidP="00A57CC4">
      <w:pPr>
        <w:pStyle w:val="Akapitzlist"/>
        <w:numPr>
          <w:ilvl w:val="0"/>
          <w:numId w:val="8"/>
        </w:numPr>
        <w:spacing w:line="276" w:lineRule="auto"/>
        <w:ind w:left="426" w:hanging="426"/>
        <w:rPr>
          <w:rFonts w:ascii="Arial" w:hAnsi="Arial" w:cs="Arial"/>
          <w:sz w:val="24"/>
          <w:szCs w:val="24"/>
        </w:rPr>
      </w:pPr>
      <w:r w:rsidRPr="00E26122">
        <w:rPr>
          <w:rFonts w:ascii="Arial" w:hAnsi="Arial" w:cs="Arial"/>
          <w:sz w:val="24"/>
          <w:szCs w:val="24"/>
        </w:rPr>
        <w:t xml:space="preserve">W przypadku problemów technicznych z dostępem do Generatora wniosków, LGD może wydłużyć </w:t>
      </w:r>
      <w:r w:rsidR="00697C5E" w:rsidRPr="00E26122">
        <w:rPr>
          <w:rFonts w:ascii="Arial" w:hAnsi="Arial" w:cs="Arial"/>
          <w:sz w:val="24"/>
          <w:szCs w:val="24"/>
        </w:rPr>
        <w:t xml:space="preserve">jego </w:t>
      </w:r>
      <w:r w:rsidRPr="00E26122">
        <w:rPr>
          <w:rFonts w:ascii="Arial" w:hAnsi="Arial" w:cs="Arial"/>
          <w:sz w:val="24"/>
          <w:szCs w:val="24"/>
        </w:rPr>
        <w:t xml:space="preserve">aktywność o czas niedostępności, o czym LGD informuje na </w:t>
      </w:r>
      <w:r w:rsidR="00D060B6" w:rsidRPr="00E26122">
        <w:rPr>
          <w:rFonts w:ascii="Arial" w:hAnsi="Arial" w:cs="Arial"/>
          <w:sz w:val="24"/>
          <w:szCs w:val="24"/>
        </w:rPr>
        <w:t>s</w:t>
      </w:r>
      <w:r w:rsidR="00F716C9" w:rsidRPr="00E26122">
        <w:rPr>
          <w:rFonts w:ascii="Arial" w:hAnsi="Arial" w:cs="Arial"/>
          <w:sz w:val="24"/>
          <w:szCs w:val="24"/>
        </w:rPr>
        <w:t>w</w:t>
      </w:r>
      <w:r w:rsidRPr="00E26122">
        <w:rPr>
          <w:rFonts w:ascii="Arial" w:hAnsi="Arial" w:cs="Arial"/>
          <w:sz w:val="24"/>
          <w:szCs w:val="24"/>
        </w:rPr>
        <w:t xml:space="preserve">ojej stronie </w:t>
      </w:r>
      <w:r w:rsidR="00D060B6" w:rsidRPr="00E26122">
        <w:rPr>
          <w:rFonts w:ascii="Arial" w:hAnsi="Arial" w:cs="Arial"/>
          <w:sz w:val="24"/>
          <w:szCs w:val="24"/>
        </w:rPr>
        <w:t>internetowej</w:t>
      </w:r>
      <w:r w:rsidRPr="00E26122">
        <w:rPr>
          <w:rFonts w:ascii="Arial" w:hAnsi="Arial" w:cs="Arial"/>
          <w:sz w:val="24"/>
          <w:szCs w:val="24"/>
        </w:rPr>
        <w:t>.</w:t>
      </w:r>
    </w:p>
    <w:p w14:paraId="451ACF89" w14:textId="77777777" w:rsidR="00B92CFA" w:rsidRPr="00E26122" w:rsidRDefault="00B92CFA" w:rsidP="00A57CC4">
      <w:pPr>
        <w:pStyle w:val="Akapitzlist"/>
        <w:numPr>
          <w:ilvl w:val="0"/>
          <w:numId w:val="8"/>
        </w:numPr>
        <w:spacing w:line="276" w:lineRule="auto"/>
        <w:ind w:left="426" w:hanging="426"/>
        <w:rPr>
          <w:rFonts w:ascii="Arial" w:hAnsi="Arial" w:cs="Arial"/>
          <w:sz w:val="24"/>
          <w:szCs w:val="24"/>
        </w:rPr>
      </w:pPr>
      <w:r w:rsidRPr="00E26122">
        <w:rPr>
          <w:rFonts w:ascii="Arial" w:hAnsi="Arial" w:cs="Arial"/>
          <w:sz w:val="24"/>
          <w:szCs w:val="24"/>
        </w:rPr>
        <w:t>Skuteczne złożenie wniosku polega na wysłaniu go drogą elektroniczną w systemie IT LGD. Data i godzina tego zdarzenia traktowana jest jako data złożenia wniosku.</w:t>
      </w:r>
    </w:p>
    <w:p w14:paraId="30989ECD" w14:textId="77777777" w:rsidR="00C53CAB" w:rsidRPr="00E26122" w:rsidRDefault="00C53CAB" w:rsidP="00FE046C">
      <w:pPr>
        <w:pStyle w:val="Akapitzlist"/>
        <w:numPr>
          <w:ilvl w:val="0"/>
          <w:numId w:val="8"/>
        </w:numPr>
        <w:spacing w:line="276" w:lineRule="auto"/>
        <w:ind w:left="426" w:hanging="426"/>
        <w:rPr>
          <w:rFonts w:ascii="Arial" w:hAnsi="Arial" w:cs="Arial"/>
          <w:sz w:val="24"/>
          <w:szCs w:val="24"/>
        </w:rPr>
      </w:pPr>
      <w:r w:rsidRPr="00E26122">
        <w:rPr>
          <w:rFonts w:ascii="Arial" w:hAnsi="Arial" w:cs="Arial"/>
          <w:sz w:val="24"/>
          <w:szCs w:val="24"/>
        </w:rPr>
        <w:t xml:space="preserve">Załączniki do wniosku o powierzenie grantu lub innego pisma w toku postępowania, dołącza się jako dokumenty utworzone za pomocą systemu IT LGD, a w przypadku, gdy stanowią dokumenty wymagające opatrzenia podpisem przez osobę trzecią, dołącza się je w postaci elektronicznej jako: </w:t>
      </w:r>
    </w:p>
    <w:p w14:paraId="6A10E4C1" w14:textId="0FC2B44E" w:rsidR="00C53CAB" w:rsidRPr="00E26122" w:rsidRDefault="00C53CAB" w:rsidP="00FE046C">
      <w:pPr>
        <w:pStyle w:val="Akapitzlist"/>
        <w:numPr>
          <w:ilvl w:val="0"/>
          <w:numId w:val="22"/>
        </w:numPr>
        <w:spacing w:line="276" w:lineRule="auto"/>
        <w:ind w:left="426" w:hanging="426"/>
        <w:rPr>
          <w:rFonts w:ascii="Arial" w:hAnsi="Arial" w:cs="Arial"/>
          <w:sz w:val="24"/>
          <w:szCs w:val="24"/>
        </w:rPr>
      </w:pPr>
      <w:r w:rsidRPr="00E26122">
        <w:rPr>
          <w:rFonts w:ascii="Arial" w:hAnsi="Arial" w:cs="Arial"/>
          <w:sz w:val="24"/>
          <w:szCs w:val="24"/>
        </w:rPr>
        <w:lastRenderedPageBreak/>
        <w:t>dokumenty opatrzone przez tę osobę kwalifikowanym podpisem elektronicznym, podpisem osobistym albo podpisem zaufanym, albo</w:t>
      </w:r>
    </w:p>
    <w:p w14:paraId="2524A87E" w14:textId="77777777" w:rsidR="00C53CAB" w:rsidRPr="00E26122" w:rsidRDefault="00C53CAB" w:rsidP="00FE046C">
      <w:pPr>
        <w:pStyle w:val="Akapitzlist"/>
        <w:numPr>
          <w:ilvl w:val="0"/>
          <w:numId w:val="22"/>
        </w:numPr>
        <w:spacing w:line="276" w:lineRule="auto"/>
        <w:ind w:left="426" w:hanging="426"/>
        <w:rPr>
          <w:rFonts w:ascii="Arial" w:hAnsi="Arial" w:cs="Arial"/>
          <w:sz w:val="24"/>
          <w:szCs w:val="24"/>
        </w:rPr>
      </w:pPr>
      <w:r w:rsidRPr="00E26122">
        <w:rPr>
          <w:rFonts w:ascii="Arial" w:hAnsi="Arial" w:cs="Arial"/>
          <w:sz w:val="24"/>
          <w:szCs w:val="24"/>
        </w:rPr>
        <w:t>elektroniczne kopie dokumentów sporządzonych w postaci papierowej i opatrzonych przez tę osobę podpisem własnoręcznym, zapisane w formacie pdf.</w:t>
      </w:r>
    </w:p>
    <w:p w14:paraId="0A609E3A" w14:textId="07F9BD9D" w:rsidR="0091207B" w:rsidRPr="00E26122" w:rsidRDefault="00B92CFA" w:rsidP="00FE046C">
      <w:pPr>
        <w:pStyle w:val="Akapitzlist"/>
        <w:numPr>
          <w:ilvl w:val="0"/>
          <w:numId w:val="8"/>
        </w:numPr>
        <w:spacing w:line="276" w:lineRule="auto"/>
        <w:ind w:left="426" w:hanging="426"/>
        <w:rPr>
          <w:rFonts w:ascii="Arial" w:hAnsi="Arial" w:cs="Arial"/>
          <w:sz w:val="24"/>
          <w:szCs w:val="24"/>
        </w:rPr>
      </w:pPr>
      <w:r w:rsidRPr="00E26122">
        <w:rPr>
          <w:rFonts w:ascii="Arial" w:hAnsi="Arial" w:cs="Arial"/>
          <w:sz w:val="24"/>
          <w:szCs w:val="24"/>
        </w:rPr>
        <w:t xml:space="preserve">Potwierdzeniem skutecznego złożenia wniosku jest dla </w:t>
      </w:r>
      <w:r w:rsidR="00FE3D42" w:rsidRPr="003A46EF">
        <w:rPr>
          <w:rFonts w:ascii="Arial" w:hAnsi="Arial" w:cs="Arial"/>
          <w:sz w:val="24"/>
          <w:szCs w:val="24"/>
        </w:rPr>
        <w:t>grantobiorcy</w:t>
      </w:r>
      <w:r w:rsidRPr="00E26122">
        <w:rPr>
          <w:rFonts w:ascii="Arial" w:hAnsi="Arial" w:cs="Arial"/>
          <w:sz w:val="24"/>
          <w:szCs w:val="24"/>
        </w:rPr>
        <w:t xml:space="preserve"> Potwierdzenie Złożenia Wniosku (PZW) dostępne w systemie IT LGD.</w:t>
      </w:r>
    </w:p>
    <w:p w14:paraId="37A2D03E" w14:textId="77777777" w:rsidR="006867F9" w:rsidRPr="00E26122" w:rsidRDefault="006867F9" w:rsidP="00A57CC4">
      <w:pPr>
        <w:tabs>
          <w:tab w:val="left" w:pos="-3060"/>
        </w:tabs>
        <w:spacing w:before="120" w:after="240" w:line="276" w:lineRule="auto"/>
        <w:ind w:left="426" w:hanging="426"/>
        <w:jc w:val="center"/>
        <w:rPr>
          <w:rFonts w:ascii="Arial" w:hAnsi="Arial" w:cs="Arial"/>
          <w:sz w:val="24"/>
          <w:szCs w:val="24"/>
        </w:rPr>
      </w:pPr>
      <w:r w:rsidRPr="00E26122">
        <w:rPr>
          <w:rFonts w:ascii="Arial" w:hAnsi="Arial" w:cs="Arial"/>
          <w:sz w:val="24"/>
          <w:szCs w:val="24"/>
        </w:rPr>
        <w:t>§7</w:t>
      </w:r>
    </w:p>
    <w:p w14:paraId="7C1BA4B3" w14:textId="4E12A728" w:rsidR="000958DB" w:rsidRPr="00E26122" w:rsidRDefault="00FE3D42" w:rsidP="00A57CC4">
      <w:pPr>
        <w:pStyle w:val="Akapitzlist"/>
        <w:numPr>
          <w:ilvl w:val="0"/>
          <w:numId w:val="9"/>
        </w:numPr>
        <w:spacing w:line="276" w:lineRule="auto"/>
        <w:ind w:left="426" w:hanging="426"/>
        <w:rPr>
          <w:rFonts w:ascii="Arial" w:hAnsi="Arial" w:cs="Arial"/>
          <w:sz w:val="24"/>
          <w:szCs w:val="24"/>
        </w:rPr>
      </w:pPr>
      <w:r w:rsidRPr="00586606">
        <w:rPr>
          <w:rFonts w:ascii="Arial" w:hAnsi="Arial" w:cs="Arial"/>
          <w:sz w:val="24"/>
          <w:szCs w:val="24"/>
        </w:rPr>
        <w:t>Grantobiorca</w:t>
      </w:r>
      <w:r w:rsidR="005364FD">
        <w:rPr>
          <w:rFonts w:ascii="Arial" w:hAnsi="Arial" w:cs="Arial"/>
          <w:sz w:val="24"/>
          <w:szCs w:val="24"/>
        </w:rPr>
        <w:t xml:space="preserve"> </w:t>
      </w:r>
      <w:r w:rsidR="0091207B" w:rsidRPr="00E26122">
        <w:rPr>
          <w:rFonts w:ascii="Arial" w:hAnsi="Arial" w:cs="Arial"/>
          <w:sz w:val="24"/>
          <w:szCs w:val="24"/>
        </w:rPr>
        <w:t>ma prawo do wycofania wniosku na każdym etapie jego składania i oceny. Wniosek wycofany traktuje się jako niezłożony</w:t>
      </w:r>
      <w:r w:rsidR="00734A9F" w:rsidRPr="00E26122">
        <w:rPr>
          <w:rFonts w:ascii="Arial" w:hAnsi="Arial" w:cs="Arial"/>
          <w:sz w:val="24"/>
          <w:szCs w:val="24"/>
        </w:rPr>
        <w:t>, co odnotowuje się w rejestrze złożonych wniosków</w:t>
      </w:r>
      <w:r w:rsidR="0091207B" w:rsidRPr="00E26122">
        <w:rPr>
          <w:rFonts w:ascii="Arial" w:hAnsi="Arial" w:cs="Arial"/>
          <w:sz w:val="24"/>
          <w:szCs w:val="24"/>
        </w:rPr>
        <w:t>.</w:t>
      </w:r>
    </w:p>
    <w:p w14:paraId="4B8A607C" w14:textId="4BB99EBC" w:rsidR="00355593" w:rsidRPr="00C931CE" w:rsidRDefault="0091207B" w:rsidP="00A57CC4">
      <w:pPr>
        <w:pStyle w:val="Akapitzlist"/>
        <w:numPr>
          <w:ilvl w:val="0"/>
          <w:numId w:val="9"/>
        </w:numPr>
        <w:spacing w:line="276" w:lineRule="auto"/>
        <w:ind w:left="426" w:hanging="426"/>
        <w:rPr>
          <w:rFonts w:ascii="Arial" w:hAnsi="Arial" w:cs="Arial"/>
          <w:sz w:val="24"/>
          <w:szCs w:val="24"/>
        </w:rPr>
      </w:pPr>
      <w:r w:rsidRPr="00E26122">
        <w:rPr>
          <w:rFonts w:ascii="Arial" w:hAnsi="Arial" w:cs="Arial"/>
          <w:sz w:val="24"/>
          <w:szCs w:val="24"/>
        </w:rPr>
        <w:t xml:space="preserve">Wycofanie odbywa się na prośbę </w:t>
      </w:r>
      <w:r w:rsidR="005364FD">
        <w:rPr>
          <w:rFonts w:ascii="Arial" w:hAnsi="Arial" w:cs="Arial"/>
          <w:sz w:val="24"/>
          <w:szCs w:val="24"/>
        </w:rPr>
        <w:t>g</w:t>
      </w:r>
      <w:r w:rsidR="00FE3D42">
        <w:rPr>
          <w:rFonts w:ascii="Arial" w:hAnsi="Arial" w:cs="Arial"/>
          <w:sz w:val="24"/>
          <w:szCs w:val="24"/>
        </w:rPr>
        <w:t>rantobiorcy</w:t>
      </w:r>
      <w:r w:rsidRPr="00E26122">
        <w:rPr>
          <w:rFonts w:ascii="Arial" w:hAnsi="Arial" w:cs="Arial"/>
          <w:sz w:val="24"/>
          <w:szCs w:val="24"/>
        </w:rPr>
        <w:t xml:space="preserve">. </w:t>
      </w:r>
      <w:r w:rsidR="00355593" w:rsidRPr="00E26122">
        <w:rPr>
          <w:rFonts w:ascii="Arial" w:hAnsi="Arial" w:cs="Arial"/>
          <w:sz w:val="24"/>
          <w:szCs w:val="24"/>
        </w:rPr>
        <w:t xml:space="preserve">Wycofania wniosku można dokonać w </w:t>
      </w:r>
      <w:r w:rsidR="00B92CFA" w:rsidRPr="00E26122">
        <w:rPr>
          <w:rFonts w:ascii="Arial" w:hAnsi="Arial" w:cs="Arial"/>
          <w:sz w:val="24"/>
          <w:szCs w:val="24"/>
        </w:rPr>
        <w:t>systemie IT LGD</w:t>
      </w:r>
      <w:r w:rsidR="00355593" w:rsidRPr="00C931CE">
        <w:rPr>
          <w:rFonts w:ascii="Arial" w:hAnsi="Arial" w:cs="Arial"/>
          <w:sz w:val="24"/>
          <w:szCs w:val="24"/>
        </w:rPr>
        <w:t>.</w:t>
      </w:r>
    </w:p>
    <w:p w14:paraId="16A45FD3" w14:textId="57E62B83" w:rsidR="000958DB" w:rsidRPr="00E26122" w:rsidRDefault="000958DB" w:rsidP="00A57CC4">
      <w:pPr>
        <w:pStyle w:val="Akapitzlist"/>
        <w:numPr>
          <w:ilvl w:val="0"/>
          <w:numId w:val="9"/>
        </w:numPr>
        <w:spacing w:line="276" w:lineRule="auto"/>
        <w:ind w:left="426" w:hanging="426"/>
        <w:rPr>
          <w:rFonts w:ascii="Arial" w:hAnsi="Arial" w:cs="Arial"/>
          <w:sz w:val="24"/>
          <w:szCs w:val="24"/>
        </w:rPr>
      </w:pPr>
      <w:r w:rsidRPr="00E26122">
        <w:rPr>
          <w:rFonts w:ascii="Arial" w:hAnsi="Arial" w:cs="Arial"/>
          <w:sz w:val="24"/>
          <w:szCs w:val="24"/>
        </w:rPr>
        <w:t xml:space="preserve">Biuro LGD prowadzi rejestr wniosków, które zostały złożone w danym </w:t>
      </w:r>
      <w:r w:rsidR="00F706D9" w:rsidRPr="00E26122">
        <w:rPr>
          <w:rFonts w:ascii="Arial" w:hAnsi="Arial" w:cs="Arial"/>
          <w:sz w:val="24"/>
          <w:szCs w:val="24"/>
        </w:rPr>
        <w:t>konkursie</w:t>
      </w:r>
      <w:r w:rsidRPr="00E26122">
        <w:rPr>
          <w:rFonts w:ascii="Arial" w:hAnsi="Arial" w:cs="Arial"/>
          <w:sz w:val="24"/>
          <w:szCs w:val="24"/>
        </w:rPr>
        <w:t xml:space="preserve">. Rejestr </w:t>
      </w:r>
      <w:r w:rsidR="00355593" w:rsidRPr="00E26122">
        <w:rPr>
          <w:rFonts w:ascii="Arial" w:hAnsi="Arial" w:cs="Arial"/>
          <w:sz w:val="24"/>
          <w:szCs w:val="24"/>
        </w:rPr>
        <w:t xml:space="preserve">generowany jest przez system </w:t>
      </w:r>
      <w:r w:rsidR="00F716C9" w:rsidRPr="00E26122">
        <w:rPr>
          <w:rFonts w:ascii="Arial" w:hAnsi="Arial" w:cs="Arial"/>
          <w:sz w:val="24"/>
          <w:szCs w:val="24"/>
        </w:rPr>
        <w:t xml:space="preserve">IT LGD </w:t>
      </w:r>
      <w:r w:rsidR="00355593" w:rsidRPr="00E26122">
        <w:rPr>
          <w:rFonts w:ascii="Arial" w:hAnsi="Arial" w:cs="Arial"/>
          <w:sz w:val="24"/>
          <w:szCs w:val="24"/>
        </w:rPr>
        <w:t xml:space="preserve">i </w:t>
      </w:r>
      <w:r w:rsidRPr="00E26122">
        <w:rPr>
          <w:rFonts w:ascii="Arial" w:hAnsi="Arial" w:cs="Arial"/>
          <w:sz w:val="24"/>
          <w:szCs w:val="24"/>
        </w:rPr>
        <w:t>zawiera informacje na temat każdego ze złożonych wn</w:t>
      </w:r>
      <w:r w:rsidR="00B92CFA" w:rsidRPr="00E26122">
        <w:rPr>
          <w:rFonts w:ascii="Arial" w:hAnsi="Arial" w:cs="Arial"/>
          <w:sz w:val="24"/>
          <w:szCs w:val="24"/>
        </w:rPr>
        <w:t>iosków, w szczególności: nazwę g</w:t>
      </w:r>
      <w:r w:rsidRPr="00E26122">
        <w:rPr>
          <w:rFonts w:ascii="Arial" w:hAnsi="Arial" w:cs="Arial"/>
          <w:sz w:val="24"/>
          <w:szCs w:val="24"/>
        </w:rPr>
        <w:t>rantobiorcy, datę i czas złożenia wniosku, znak sprawy, tytuł zadania.</w:t>
      </w:r>
    </w:p>
    <w:p w14:paraId="3AFCCEE9" w14:textId="0AEF0C97" w:rsidR="00D060B6" w:rsidRPr="00E26122" w:rsidRDefault="00D060B6" w:rsidP="00A57CC4">
      <w:pPr>
        <w:pStyle w:val="Akapitzlist"/>
        <w:numPr>
          <w:ilvl w:val="0"/>
          <w:numId w:val="9"/>
        </w:numPr>
        <w:spacing w:after="0" w:line="276" w:lineRule="auto"/>
        <w:ind w:left="426" w:hanging="426"/>
        <w:rPr>
          <w:rFonts w:ascii="Arial" w:hAnsi="Arial" w:cs="Arial"/>
          <w:sz w:val="24"/>
          <w:szCs w:val="24"/>
        </w:rPr>
      </w:pPr>
      <w:r w:rsidRPr="00E26122">
        <w:rPr>
          <w:rFonts w:ascii="Arial" w:hAnsi="Arial" w:cs="Arial"/>
          <w:sz w:val="24"/>
          <w:szCs w:val="24"/>
        </w:rPr>
        <w:t xml:space="preserve">Wzór rejestru wniosków stanowi </w:t>
      </w:r>
      <w:r w:rsidRPr="00862F4C">
        <w:rPr>
          <w:rFonts w:ascii="Arial" w:hAnsi="Arial" w:cs="Arial"/>
          <w:b/>
          <w:bCs/>
          <w:sz w:val="24"/>
          <w:szCs w:val="24"/>
        </w:rPr>
        <w:t xml:space="preserve">Załącznik nr </w:t>
      </w:r>
      <w:r w:rsidR="003D3FC6" w:rsidRPr="00862F4C">
        <w:rPr>
          <w:rFonts w:ascii="Arial" w:hAnsi="Arial" w:cs="Arial"/>
          <w:b/>
          <w:bCs/>
          <w:sz w:val="24"/>
          <w:szCs w:val="24"/>
        </w:rPr>
        <w:t>2</w:t>
      </w:r>
      <w:r w:rsidRPr="00862F4C">
        <w:rPr>
          <w:rFonts w:ascii="Arial" w:hAnsi="Arial" w:cs="Arial"/>
          <w:b/>
          <w:bCs/>
          <w:sz w:val="24"/>
          <w:szCs w:val="24"/>
        </w:rPr>
        <w:t>.</w:t>
      </w:r>
    </w:p>
    <w:p w14:paraId="0F9A8F66" w14:textId="5E44D05D" w:rsidR="007855F6" w:rsidRPr="00E26122" w:rsidRDefault="005364FD" w:rsidP="00A57CC4">
      <w:pPr>
        <w:keepLines/>
        <w:numPr>
          <w:ilvl w:val="0"/>
          <w:numId w:val="9"/>
        </w:numPr>
        <w:pBdr>
          <w:top w:val="nil"/>
          <w:left w:val="nil"/>
          <w:bottom w:val="nil"/>
          <w:right w:val="nil"/>
          <w:between w:val="nil"/>
        </w:pBdr>
        <w:spacing w:after="0" w:line="276" w:lineRule="auto"/>
        <w:ind w:left="426" w:hanging="426"/>
        <w:jc w:val="both"/>
        <w:rPr>
          <w:rFonts w:ascii="Arial" w:eastAsia="Calibri" w:hAnsi="Arial" w:cs="Arial"/>
          <w:sz w:val="24"/>
          <w:szCs w:val="24"/>
        </w:rPr>
      </w:pPr>
      <w:r>
        <w:rPr>
          <w:rFonts w:ascii="Arial" w:eastAsia="Calibri" w:hAnsi="Arial" w:cs="Arial"/>
          <w:sz w:val="24"/>
          <w:szCs w:val="24"/>
        </w:rPr>
        <w:t>Grantobiorca</w:t>
      </w:r>
      <w:r w:rsidR="007855F6" w:rsidRPr="00E26122">
        <w:rPr>
          <w:rFonts w:ascii="Arial" w:eastAsia="Calibri" w:hAnsi="Arial" w:cs="Arial"/>
          <w:sz w:val="24"/>
          <w:szCs w:val="24"/>
        </w:rPr>
        <w:t>, który wycofał wniosek, może ponownie złożyć wniosek w ramach tego samego konkursu, o ile nie dobiegł końca termin tego konkursu.</w:t>
      </w:r>
    </w:p>
    <w:p w14:paraId="377BEBDC" w14:textId="77777777" w:rsidR="00CC562A" w:rsidRPr="00E26122" w:rsidRDefault="007855F6" w:rsidP="00A57CC4">
      <w:pPr>
        <w:pStyle w:val="Akapitzlist"/>
        <w:numPr>
          <w:ilvl w:val="0"/>
          <w:numId w:val="9"/>
        </w:numPr>
        <w:spacing w:line="276" w:lineRule="auto"/>
        <w:ind w:left="426" w:hanging="426"/>
        <w:rPr>
          <w:rFonts w:ascii="Arial" w:hAnsi="Arial" w:cs="Arial"/>
          <w:sz w:val="24"/>
          <w:szCs w:val="24"/>
        </w:rPr>
      </w:pPr>
      <w:r w:rsidRPr="00E26122">
        <w:rPr>
          <w:rFonts w:ascii="Arial" w:eastAsia="Calibri" w:hAnsi="Arial" w:cs="Arial"/>
          <w:sz w:val="24"/>
          <w:szCs w:val="24"/>
        </w:rPr>
        <w:t>Wycofanie wniosku o powierzenie grantu nie znosi obowiązku podjęcia przez LGD odpowiednich działań wynikających z przepisów prawa w przypadku, gdy istnieje podejrzenie popełnienia przestępstwa w związku z danym wnioskiem o powierzenie grantu.</w:t>
      </w:r>
    </w:p>
    <w:p w14:paraId="28142C6B" w14:textId="77777777" w:rsidR="0068718C" w:rsidRPr="00862F4C" w:rsidRDefault="0068718C" w:rsidP="00A57CC4">
      <w:pPr>
        <w:pStyle w:val="Nagwek2"/>
        <w:spacing w:line="276" w:lineRule="auto"/>
        <w:ind w:left="426" w:hanging="426"/>
        <w:rPr>
          <w:rFonts w:ascii="Arial" w:hAnsi="Arial" w:cs="Arial"/>
          <w:b/>
          <w:bCs/>
          <w:color w:val="auto"/>
          <w:sz w:val="24"/>
          <w:szCs w:val="24"/>
        </w:rPr>
      </w:pPr>
      <w:r w:rsidRPr="00862F4C">
        <w:rPr>
          <w:rFonts w:ascii="Arial" w:hAnsi="Arial" w:cs="Arial"/>
          <w:b/>
          <w:bCs/>
          <w:color w:val="auto"/>
          <w:sz w:val="24"/>
          <w:szCs w:val="24"/>
        </w:rPr>
        <w:t xml:space="preserve">Forma dokonywania oceny i wyboru </w:t>
      </w:r>
      <w:r w:rsidR="00AE4822" w:rsidRPr="00862F4C">
        <w:rPr>
          <w:rFonts w:ascii="Arial" w:hAnsi="Arial" w:cs="Arial"/>
          <w:b/>
          <w:bCs/>
          <w:color w:val="auto"/>
          <w:sz w:val="24"/>
          <w:szCs w:val="24"/>
        </w:rPr>
        <w:t>grantobiorców</w:t>
      </w:r>
    </w:p>
    <w:p w14:paraId="28F8C204" w14:textId="77777777" w:rsidR="0068718C" w:rsidRPr="00E26122" w:rsidRDefault="0068718C" w:rsidP="00A57CC4">
      <w:pPr>
        <w:tabs>
          <w:tab w:val="left" w:pos="-3060"/>
        </w:tabs>
        <w:spacing w:before="120" w:after="240" w:line="276" w:lineRule="auto"/>
        <w:ind w:left="426" w:hanging="426"/>
        <w:jc w:val="center"/>
        <w:rPr>
          <w:rFonts w:ascii="Arial" w:hAnsi="Arial" w:cs="Arial"/>
          <w:sz w:val="24"/>
          <w:szCs w:val="24"/>
        </w:rPr>
      </w:pPr>
      <w:r w:rsidRPr="00E26122">
        <w:rPr>
          <w:rFonts w:ascii="Arial" w:hAnsi="Arial" w:cs="Arial"/>
          <w:sz w:val="24"/>
          <w:szCs w:val="24"/>
        </w:rPr>
        <w:t>§</w:t>
      </w:r>
      <w:r w:rsidR="00762C7E" w:rsidRPr="00E26122">
        <w:rPr>
          <w:rFonts w:ascii="Arial" w:hAnsi="Arial" w:cs="Arial"/>
          <w:sz w:val="24"/>
          <w:szCs w:val="24"/>
        </w:rPr>
        <w:t>8</w:t>
      </w:r>
    </w:p>
    <w:p w14:paraId="6A37CF52" w14:textId="63AA3B9B" w:rsidR="0068718C" w:rsidRPr="00E26122" w:rsidRDefault="0068718C" w:rsidP="00A57CC4">
      <w:pPr>
        <w:numPr>
          <w:ilvl w:val="0"/>
          <w:numId w:val="13"/>
        </w:numPr>
        <w:pBdr>
          <w:top w:val="nil"/>
          <w:left w:val="nil"/>
          <w:bottom w:val="nil"/>
          <w:right w:val="nil"/>
          <w:between w:val="nil"/>
        </w:pBdr>
        <w:spacing w:after="0" w:line="276" w:lineRule="auto"/>
        <w:ind w:left="426" w:hanging="426"/>
        <w:rPr>
          <w:rFonts w:ascii="Arial" w:hAnsi="Arial" w:cs="Arial"/>
          <w:sz w:val="24"/>
          <w:szCs w:val="24"/>
        </w:rPr>
      </w:pPr>
      <w:r w:rsidRPr="00E26122">
        <w:rPr>
          <w:rFonts w:ascii="Arial" w:hAnsi="Arial" w:cs="Arial"/>
          <w:sz w:val="24"/>
          <w:szCs w:val="24"/>
        </w:rPr>
        <w:t xml:space="preserve">Członkowie Rady LGD </w:t>
      </w:r>
      <w:r w:rsidR="00F95583" w:rsidRPr="00E26122">
        <w:rPr>
          <w:rFonts w:ascii="Arial" w:hAnsi="Arial" w:cs="Arial"/>
          <w:sz w:val="24"/>
          <w:szCs w:val="24"/>
        </w:rPr>
        <w:t xml:space="preserve">dokonują oceny i wyboru grantobiorców </w:t>
      </w:r>
      <w:r w:rsidRPr="00E26122">
        <w:rPr>
          <w:rFonts w:ascii="Arial" w:hAnsi="Arial" w:cs="Arial"/>
          <w:sz w:val="24"/>
          <w:szCs w:val="24"/>
        </w:rPr>
        <w:t>drogą elektroniczną za pośrednictwem systemu IT LGD. Warunkiem jest zapewnienie dostępu do systemu za pomocą unikalnych, indywidu</w:t>
      </w:r>
      <w:r w:rsidR="007D2ACB">
        <w:rPr>
          <w:rFonts w:ascii="Arial" w:hAnsi="Arial" w:cs="Arial"/>
          <w:sz w:val="24"/>
          <w:szCs w:val="24"/>
        </w:rPr>
        <w:t>al</w:t>
      </w:r>
      <w:r w:rsidRPr="00E26122">
        <w:rPr>
          <w:rFonts w:ascii="Arial" w:hAnsi="Arial" w:cs="Arial"/>
          <w:sz w:val="24"/>
          <w:szCs w:val="24"/>
        </w:rPr>
        <w:t>nych dla każdego użytkownika loginów i haseł.</w:t>
      </w:r>
    </w:p>
    <w:p w14:paraId="7A195BA5" w14:textId="77777777" w:rsidR="0068718C" w:rsidRPr="00E26122" w:rsidRDefault="0068718C" w:rsidP="00A57CC4">
      <w:pPr>
        <w:numPr>
          <w:ilvl w:val="0"/>
          <w:numId w:val="13"/>
        </w:numPr>
        <w:pBdr>
          <w:top w:val="nil"/>
          <w:left w:val="nil"/>
          <w:bottom w:val="nil"/>
          <w:right w:val="nil"/>
          <w:between w:val="nil"/>
        </w:pBdr>
        <w:spacing w:after="0" w:line="276" w:lineRule="auto"/>
        <w:ind w:left="426" w:hanging="426"/>
        <w:rPr>
          <w:rFonts w:ascii="Arial" w:hAnsi="Arial" w:cs="Arial"/>
          <w:sz w:val="24"/>
          <w:szCs w:val="24"/>
        </w:rPr>
      </w:pPr>
      <w:r w:rsidRPr="00E26122">
        <w:rPr>
          <w:rFonts w:ascii="Arial" w:hAnsi="Arial" w:cs="Arial"/>
          <w:sz w:val="24"/>
          <w:szCs w:val="24"/>
        </w:rPr>
        <w:t xml:space="preserve">W ramach oceny zarówno wypełnianie kart jak i zatwierdzanie wyniku oceny odbywa się w sposób elektroniczny. Powstałe w procesie oceny i wyboru </w:t>
      </w:r>
      <w:r w:rsidR="00D32A7E" w:rsidRPr="00E26122">
        <w:rPr>
          <w:rFonts w:ascii="Arial" w:hAnsi="Arial" w:cs="Arial"/>
          <w:sz w:val="24"/>
          <w:szCs w:val="24"/>
        </w:rPr>
        <w:t>grantobiorców</w:t>
      </w:r>
      <w:r w:rsidRPr="00E26122">
        <w:rPr>
          <w:rFonts w:ascii="Arial" w:hAnsi="Arial" w:cs="Arial"/>
          <w:sz w:val="24"/>
          <w:szCs w:val="24"/>
        </w:rPr>
        <w:t xml:space="preserve"> dokumenty muszą jednoznacznie wskazywać kto dokonał oceny lub jej zatwierdzenia.</w:t>
      </w:r>
    </w:p>
    <w:p w14:paraId="39DDC77F" w14:textId="68D99AD6" w:rsidR="0068718C" w:rsidRPr="00E26122" w:rsidRDefault="0068718C" w:rsidP="00A57CC4">
      <w:pPr>
        <w:numPr>
          <w:ilvl w:val="0"/>
          <w:numId w:val="13"/>
        </w:numPr>
        <w:pBdr>
          <w:top w:val="nil"/>
          <w:left w:val="nil"/>
          <w:bottom w:val="nil"/>
          <w:right w:val="nil"/>
          <w:between w:val="nil"/>
        </w:pBdr>
        <w:spacing w:after="0" w:line="276" w:lineRule="auto"/>
        <w:ind w:left="426" w:hanging="426"/>
        <w:rPr>
          <w:rFonts w:ascii="Arial" w:hAnsi="Arial" w:cs="Arial"/>
          <w:sz w:val="24"/>
          <w:szCs w:val="24"/>
        </w:rPr>
      </w:pPr>
      <w:r w:rsidRPr="00E26122">
        <w:rPr>
          <w:rFonts w:ascii="Arial" w:hAnsi="Arial" w:cs="Arial"/>
          <w:sz w:val="24"/>
          <w:szCs w:val="24"/>
        </w:rPr>
        <w:t xml:space="preserve">Dokumenty oceny i wyboru </w:t>
      </w:r>
      <w:r w:rsidR="00AE4822" w:rsidRPr="00E26122">
        <w:rPr>
          <w:rFonts w:ascii="Arial" w:hAnsi="Arial" w:cs="Arial"/>
          <w:sz w:val="24"/>
          <w:szCs w:val="24"/>
        </w:rPr>
        <w:t>grantobiorców</w:t>
      </w:r>
      <w:r w:rsidRPr="00E26122">
        <w:rPr>
          <w:rFonts w:ascii="Arial" w:hAnsi="Arial" w:cs="Arial"/>
          <w:sz w:val="24"/>
          <w:szCs w:val="24"/>
        </w:rPr>
        <w:t xml:space="preserve"> wytworzone w systemie IT LGD nie wymagają podpisu, chyba że niniejsze procedury stanowią inaczej.</w:t>
      </w:r>
    </w:p>
    <w:p w14:paraId="679A3304" w14:textId="1B29EEE6" w:rsidR="00DC6949" w:rsidRPr="00862F4C" w:rsidRDefault="00DC6949" w:rsidP="00F01710">
      <w:pPr>
        <w:numPr>
          <w:ilvl w:val="0"/>
          <w:numId w:val="13"/>
        </w:numPr>
        <w:pBdr>
          <w:top w:val="nil"/>
          <w:left w:val="nil"/>
          <w:bottom w:val="nil"/>
          <w:right w:val="nil"/>
          <w:between w:val="nil"/>
        </w:pBdr>
        <w:spacing w:after="0" w:line="276" w:lineRule="auto"/>
        <w:ind w:left="426" w:hanging="426"/>
        <w:rPr>
          <w:rFonts w:ascii="Arial" w:hAnsi="Arial" w:cs="Arial"/>
          <w:sz w:val="24"/>
          <w:szCs w:val="24"/>
        </w:rPr>
      </w:pPr>
      <w:r w:rsidRPr="00E26122">
        <w:rPr>
          <w:rFonts w:ascii="Arial" w:hAnsi="Arial" w:cs="Arial"/>
          <w:sz w:val="24"/>
          <w:szCs w:val="24"/>
        </w:rPr>
        <w:t>Ocena wniosków o powierzenie grant</w:t>
      </w:r>
      <w:r w:rsidR="00B406E1">
        <w:rPr>
          <w:rFonts w:ascii="Arial" w:hAnsi="Arial" w:cs="Arial"/>
          <w:sz w:val="24"/>
          <w:szCs w:val="24"/>
        </w:rPr>
        <w:t>u</w:t>
      </w:r>
      <w:r w:rsidRPr="00E26122">
        <w:rPr>
          <w:rFonts w:ascii="Arial" w:hAnsi="Arial" w:cs="Arial"/>
          <w:sz w:val="24"/>
          <w:szCs w:val="24"/>
        </w:rPr>
        <w:t>, jest dokonywana pod kątem spełnienia wymagań określonych w ogłoszeniu konkursu na wybór grantobiorców, w tym zgodności z zakresem projektu grantowego, w szczególności z zadaniem, które ma być przez tego grantobiorcę realizowane.</w:t>
      </w:r>
    </w:p>
    <w:p w14:paraId="0C3B2509" w14:textId="77777777" w:rsidR="0068718C" w:rsidRPr="00E26122" w:rsidRDefault="0068718C" w:rsidP="00A57CC4">
      <w:pPr>
        <w:numPr>
          <w:ilvl w:val="0"/>
          <w:numId w:val="13"/>
        </w:numPr>
        <w:pBdr>
          <w:top w:val="nil"/>
          <w:left w:val="nil"/>
          <w:bottom w:val="nil"/>
          <w:right w:val="nil"/>
          <w:between w:val="nil"/>
        </w:pBdr>
        <w:spacing w:line="276" w:lineRule="auto"/>
        <w:ind w:left="426" w:hanging="426"/>
        <w:rPr>
          <w:rFonts w:ascii="Arial" w:hAnsi="Arial" w:cs="Arial"/>
          <w:sz w:val="24"/>
          <w:szCs w:val="24"/>
        </w:rPr>
      </w:pPr>
      <w:r w:rsidRPr="00E26122">
        <w:rPr>
          <w:rFonts w:ascii="Arial" w:hAnsi="Arial" w:cs="Arial"/>
          <w:sz w:val="24"/>
          <w:szCs w:val="24"/>
        </w:rPr>
        <w:t>Zasady archiwizacji dokumentów zawarte są w rozdziale Udostępnianie dokumentacji oraz jej archiwizacja.</w:t>
      </w:r>
    </w:p>
    <w:p w14:paraId="54089233" w14:textId="77777777" w:rsidR="0068718C" w:rsidRPr="00862F4C" w:rsidRDefault="0068718C" w:rsidP="00A57CC4">
      <w:pPr>
        <w:pStyle w:val="Nagwek2"/>
        <w:spacing w:line="276" w:lineRule="auto"/>
        <w:ind w:left="426" w:hanging="426"/>
        <w:rPr>
          <w:rFonts w:ascii="Arial" w:hAnsi="Arial" w:cs="Arial"/>
          <w:b/>
          <w:bCs/>
          <w:color w:val="auto"/>
          <w:sz w:val="24"/>
          <w:szCs w:val="24"/>
        </w:rPr>
      </w:pPr>
      <w:r w:rsidRPr="00862F4C">
        <w:rPr>
          <w:rFonts w:ascii="Arial" w:hAnsi="Arial" w:cs="Arial"/>
          <w:b/>
          <w:bCs/>
          <w:color w:val="auto"/>
          <w:sz w:val="24"/>
          <w:szCs w:val="24"/>
        </w:rPr>
        <w:lastRenderedPageBreak/>
        <w:t>Zapewnienie bezstronności oraz braku konfliktu interesów</w:t>
      </w:r>
    </w:p>
    <w:p w14:paraId="67DD96C0" w14:textId="77777777" w:rsidR="0068718C" w:rsidRPr="00E26122" w:rsidRDefault="0068718C" w:rsidP="00A57CC4">
      <w:pPr>
        <w:tabs>
          <w:tab w:val="left" w:pos="-3060"/>
        </w:tabs>
        <w:spacing w:before="120" w:after="240" w:line="276" w:lineRule="auto"/>
        <w:ind w:left="426" w:hanging="426"/>
        <w:jc w:val="center"/>
        <w:rPr>
          <w:rFonts w:ascii="Arial" w:hAnsi="Arial" w:cs="Arial"/>
          <w:sz w:val="24"/>
          <w:szCs w:val="24"/>
        </w:rPr>
      </w:pPr>
      <w:r w:rsidRPr="00E26122">
        <w:rPr>
          <w:rFonts w:ascii="Arial" w:hAnsi="Arial" w:cs="Arial"/>
          <w:sz w:val="24"/>
          <w:szCs w:val="24"/>
        </w:rPr>
        <w:t>§</w:t>
      </w:r>
      <w:r w:rsidR="00762C7E" w:rsidRPr="00E26122">
        <w:rPr>
          <w:rFonts w:ascii="Arial" w:hAnsi="Arial" w:cs="Arial"/>
          <w:sz w:val="24"/>
          <w:szCs w:val="24"/>
        </w:rPr>
        <w:t>9</w:t>
      </w:r>
    </w:p>
    <w:p w14:paraId="3AED36FE" w14:textId="56E0F9D1" w:rsidR="004F7999" w:rsidRPr="00E26122" w:rsidRDefault="004F7999" w:rsidP="00A57CC4">
      <w:pPr>
        <w:pStyle w:val="Akapitzlist"/>
        <w:numPr>
          <w:ilvl w:val="0"/>
          <w:numId w:val="41"/>
        </w:numPr>
        <w:spacing w:after="0" w:line="276" w:lineRule="auto"/>
        <w:ind w:left="426" w:hanging="426"/>
        <w:rPr>
          <w:rFonts w:ascii="Arial" w:hAnsi="Arial" w:cs="Arial"/>
          <w:sz w:val="24"/>
          <w:szCs w:val="24"/>
        </w:rPr>
      </w:pPr>
      <w:r w:rsidRPr="00E26122">
        <w:rPr>
          <w:rFonts w:ascii="Arial" w:hAnsi="Arial" w:cs="Arial"/>
          <w:sz w:val="24"/>
          <w:szCs w:val="24"/>
        </w:rPr>
        <w:t xml:space="preserve">LGD prowadzi rejestr interesów każdego członka Rady LGD. Rejestr interesów tworzony jest przed ogłoszeniem pierwszego naboru wniosków </w:t>
      </w:r>
      <w:r w:rsidR="007D2ACB">
        <w:rPr>
          <w:rFonts w:ascii="Arial" w:hAnsi="Arial" w:cs="Arial"/>
          <w:sz w:val="24"/>
          <w:szCs w:val="24"/>
        </w:rPr>
        <w:t xml:space="preserve">o </w:t>
      </w:r>
      <w:r w:rsidRPr="00E26122">
        <w:rPr>
          <w:rFonts w:ascii="Arial" w:hAnsi="Arial" w:cs="Arial"/>
          <w:sz w:val="24"/>
          <w:szCs w:val="24"/>
        </w:rPr>
        <w:t xml:space="preserve">powierzenie </w:t>
      </w:r>
      <w:r w:rsidR="00B625C8" w:rsidRPr="00E26122">
        <w:rPr>
          <w:rFonts w:ascii="Arial" w:hAnsi="Arial" w:cs="Arial"/>
          <w:sz w:val="24"/>
          <w:szCs w:val="24"/>
        </w:rPr>
        <w:t>grant</w:t>
      </w:r>
      <w:r w:rsidR="00B625C8">
        <w:rPr>
          <w:rFonts w:ascii="Arial" w:hAnsi="Arial" w:cs="Arial"/>
          <w:sz w:val="24"/>
          <w:szCs w:val="24"/>
        </w:rPr>
        <w:t>u</w:t>
      </w:r>
      <w:r w:rsidR="00B625C8" w:rsidRPr="00E26122">
        <w:rPr>
          <w:rFonts w:ascii="Arial" w:hAnsi="Arial" w:cs="Arial"/>
          <w:sz w:val="24"/>
          <w:szCs w:val="24"/>
        </w:rPr>
        <w:t xml:space="preserve"> </w:t>
      </w:r>
      <w:r w:rsidRPr="00E26122">
        <w:rPr>
          <w:rFonts w:ascii="Arial" w:hAnsi="Arial" w:cs="Arial"/>
          <w:sz w:val="24"/>
          <w:szCs w:val="24"/>
        </w:rPr>
        <w:t>i aktualizowany przed każdym posiedzeniem Rady LGD.</w:t>
      </w:r>
    </w:p>
    <w:p w14:paraId="39636FB0" w14:textId="4AA11517" w:rsidR="006E2481" w:rsidRPr="00E26122" w:rsidRDefault="004F7999" w:rsidP="00A57CC4">
      <w:pPr>
        <w:pStyle w:val="Akapitzlist"/>
        <w:numPr>
          <w:ilvl w:val="0"/>
          <w:numId w:val="41"/>
        </w:numPr>
        <w:spacing w:after="0" w:line="276" w:lineRule="auto"/>
        <w:ind w:left="426" w:hanging="426"/>
        <w:rPr>
          <w:rFonts w:ascii="Arial" w:hAnsi="Arial" w:cs="Arial"/>
          <w:sz w:val="24"/>
          <w:szCs w:val="24"/>
        </w:rPr>
      </w:pPr>
      <w:r w:rsidRPr="00E26122">
        <w:rPr>
          <w:rFonts w:ascii="Arial" w:hAnsi="Arial" w:cs="Arial"/>
          <w:sz w:val="24"/>
          <w:szCs w:val="24"/>
        </w:rPr>
        <w:t xml:space="preserve">Rejestr interesów opracowywany jest przez Biuro LGD na podstawie </w:t>
      </w:r>
      <w:r w:rsidRPr="00E26122">
        <w:rPr>
          <w:rFonts w:ascii="Arial" w:eastAsia="Calibri" w:hAnsi="Arial" w:cs="Arial"/>
          <w:sz w:val="24"/>
          <w:szCs w:val="24"/>
        </w:rPr>
        <w:t>Oświadczenia o interesach i powiązaniach, które to oświadczenie składane jest przez każdego z członków Rady LGD p</w:t>
      </w:r>
      <w:r w:rsidR="006E2481" w:rsidRPr="00E26122">
        <w:rPr>
          <w:rFonts w:ascii="Arial" w:hAnsi="Arial" w:cs="Arial"/>
          <w:sz w:val="24"/>
          <w:szCs w:val="24"/>
        </w:rPr>
        <w:t xml:space="preserve">rzed przystąpieniem do oceny i wyboru </w:t>
      </w:r>
      <w:r w:rsidRPr="00E26122">
        <w:rPr>
          <w:rFonts w:ascii="Arial" w:hAnsi="Arial" w:cs="Arial"/>
          <w:sz w:val="24"/>
          <w:szCs w:val="24"/>
        </w:rPr>
        <w:t>grantobiorców</w:t>
      </w:r>
      <w:r w:rsidR="006E2481" w:rsidRPr="00E26122">
        <w:rPr>
          <w:rFonts w:ascii="Arial" w:hAnsi="Arial" w:cs="Arial"/>
          <w:sz w:val="24"/>
          <w:szCs w:val="24"/>
        </w:rPr>
        <w:t>.</w:t>
      </w:r>
    </w:p>
    <w:p w14:paraId="36C07C5E" w14:textId="505E3EEE" w:rsidR="004F7999" w:rsidRPr="00E26122" w:rsidRDefault="00F95583" w:rsidP="00A57CC4">
      <w:pPr>
        <w:pStyle w:val="Akapitzlist"/>
        <w:numPr>
          <w:ilvl w:val="0"/>
          <w:numId w:val="41"/>
        </w:numPr>
        <w:spacing w:after="0" w:line="276" w:lineRule="auto"/>
        <w:ind w:left="426" w:hanging="426"/>
        <w:rPr>
          <w:rFonts w:ascii="Arial" w:hAnsi="Arial" w:cs="Arial"/>
          <w:sz w:val="24"/>
          <w:szCs w:val="24"/>
        </w:rPr>
      </w:pPr>
      <w:r w:rsidRPr="00E26122">
        <w:rPr>
          <w:rFonts w:ascii="Arial" w:hAnsi="Arial" w:cs="Arial"/>
          <w:sz w:val="24"/>
          <w:szCs w:val="24"/>
        </w:rPr>
        <w:t>O</w:t>
      </w:r>
      <w:r w:rsidR="004F7999" w:rsidRPr="00E26122">
        <w:rPr>
          <w:rFonts w:ascii="Arial" w:hAnsi="Arial" w:cs="Arial"/>
          <w:sz w:val="24"/>
          <w:szCs w:val="24"/>
        </w:rPr>
        <w:t>świadcze</w:t>
      </w:r>
      <w:r w:rsidRPr="00E26122">
        <w:rPr>
          <w:rFonts w:ascii="Arial" w:hAnsi="Arial" w:cs="Arial"/>
          <w:sz w:val="24"/>
          <w:szCs w:val="24"/>
        </w:rPr>
        <w:t>nie</w:t>
      </w:r>
      <w:r w:rsidR="004F7999" w:rsidRPr="00E26122">
        <w:rPr>
          <w:rFonts w:ascii="Arial" w:hAnsi="Arial" w:cs="Arial"/>
          <w:sz w:val="24"/>
          <w:szCs w:val="24"/>
        </w:rPr>
        <w:t xml:space="preserve"> o interesach i powiązaniach stanowi </w:t>
      </w:r>
      <w:r w:rsidR="00862F4C" w:rsidRPr="00862F4C">
        <w:rPr>
          <w:rFonts w:ascii="Arial" w:hAnsi="Arial" w:cs="Arial"/>
          <w:b/>
          <w:bCs/>
          <w:sz w:val="24"/>
          <w:szCs w:val="24"/>
        </w:rPr>
        <w:t>Z</w:t>
      </w:r>
      <w:r w:rsidR="004F7999" w:rsidRPr="00862F4C">
        <w:rPr>
          <w:rFonts w:ascii="Arial" w:hAnsi="Arial" w:cs="Arial"/>
          <w:b/>
          <w:bCs/>
          <w:sz w:val="24"/>
          <w:szCs w:val="24"/>
        </w:rPr>
        <w:t>ałącznik nr 3</w:t>
      </w:r>
      <w:r w:rsidR="00862F4C">
        <w:rPr>
          <w:rFonts w:ascii="Arial" w:hAnsi="Arial" w:cs="Arial"/>
          <w:b/>
          <w:bCs/>
          <w:sz w:val="24"/>
          <w:szCs w:val="24"/>
        </w:rPr>
        <w:t>.</w:t>
      </w:r>
    </w:p>
    <w:p w14:paraId="116FFC4A" w14:textId="77777777" w:rsidR="00C40524" w:rsidRPr="00E26122" w:rsidRDefault="00C40524" w:rsidP="00A57CC4">
      <w:pPr>
        <w:pStyle w:val="Akapitzlist"/>
        <w:numPr>
          <w:ilvl w:val="0"/>
          <w:numId w:val="41"/>
        </w:numPr>
        <w:spacing w:after="0" w:line="276" w:lineRule="auto"/>
        <w:ind w:left="426" w:hanging="426"/>
        <w:rPr>
          <w:rFonts w:ascii="Arial" w:hAnsi="Arial" w:cs="Arial"/>
          <w:sz w:val="24"/>
          <w:szCs w:val="24"/>
        </w:rPr>
      </w:pPr>
      <w:r w:rsidRPr="00E26122">
        <w:rPr>
          <w:rFonts w:ascii="Arial" w:hAnsi="Arial" w:cs="Arial"/>
          <w:sz w:val="24"/>
          <w:szCs w:val="24"/>
        </w:rPr>
        <w:t xml:space="preserve">Wzór Rejestru interesów członka Rady LGD stanowi </w:t>
      </w:r>
      <w:r w:rsidRPr="00862F4C">
        <w:rPr>
          <w:rFonts w:ascii="Arial" w:hAnsi="Arial" w:cs="Arial"/>
          <w:b/>
          <w:bCs/>
          <w:sz w:val="24"/>
          <w:szCs w:val="24"/>
        </w:rPr>
        <w:t>Załącznik nr 4.</w:t>
      </w:r>
    </w:p>
    <w:p w14:paraId="102E6A11" w14:textId="77777777" w:rsidR="004F7999" w:rsidRPr="00E26122" w:rsidRDefault="004F7999" w:rsidP="00A57CC4">
      <w:pPr>
        <w:pStyle w:val="Akapitzlist"/>
        <w:numPr>
          <w:ilvl w:val="0"/>
          <w:numId w:val="41"/>
        </w:numPr>
        <w:spacing w:after="0" w:line="276" w:lineRule="auto"/>
        <w:ind w:left="426" w:hanging="426"/>
        <w:rPr>
          <w:rFonts w:ascii="Arial" w:hAnsi="Arial" w:cs="Arial"/>
          <w:sz w:val="24"/>
          <w:szCs w:val="24"/>
        </w:rPr>
      </w:pPr>
      <w:r w:rsidRPr="00E26122">
        <w:rPr>
          <w:rFonts w:ascii="Arial" w:hAnsi="Arial" w:cs="Arial"/>
          <w:sz w:val="24"/>
          <w:szCs w:val="24"/>
        </w:rPr>
        <w:t>Informacje zawarte w rejestrze interesów są decydujące dla przypisania członka Rady LGD do określonej grupy interesu, a także mogą służyć do stwierdzenia występowania konfliktu interesów.</w:t>
      </w:r>
    </w:p>
    <w:p w14:paraId="5FA7D714" w14:textId="77777777" w:rsidR="004F7999" w:rsidRPr="00E26122" w:rsidRDefault="004F7999" w:rsidP="00A57CC4">
      <w:pPr>
        <w:pStyle w:val="Akapitzlist"/>
        <w:numPr>
          <w:ilvl w:val="0"/>
          <w:numId w:val="41"/>
        </w:numPr>
        <w:spacing w:after="0" w:line="276" w:lineRule="auto"/>
        <w:ind w:left="426" w:hanging="426"/>
        <w:rPr>
          <w:rFonts w:ascii="Arial" w:hAnsi="Arial" w:cs="Arial"/>
          <w:sz w:val="24"/>
          <w:szCs w:val="24"/>
        </w:rPr>
      </w:pPr>
      <w:r w:rsidRPr="00E26122">
        <w:rPr>
          <w:rFonts w:ascii="Arial" w:hAnsi="Arial" w:cs="Arial"/>
          <w:sz w:val="24"/>
          <w:szCs w:val="24"/>
        </w:rPr>
        <w:t>Aktualność danych ujętych w Rejestrze interesów członków Rady LGD sprawdzana jest przed każdym posiedzeniem członków Rady LGD.</w:t>
      </w:r>
    </w:p>
    <w:p w14:paraId="44F3105A" w14:textId="2617AB5C" w:rsidR="00C40524" w:rsidRPr="00E26122" w:rsidRDefault="00C40524" w:rsidP="00A57CC4">
      <w:pPr>
        <w:pStyle w:val="Akapitzlist"/>
        <w:numPr>
          <w:ilvl w:val="0"/>
          <w:numId w:val="41"/>
        </w:numPr>
        <w:spacing w:after="0" w:line="276" w:lineRule="auto"/>
        <w:ind w:left="426" w:hanging="426"/>
        <w:rPr>
          <w:rFonts w:ascii="Arial" w:hAnsi="Arial" w:cs="Arial"/>
          <w:sz w:val="24"/>
          <w:szCs w:val="24"/>
        </w:rPr>
      </w:pPr>
      <w:r w:rsidRPr="00E26122">
        <w:rPr>
          <w:rFonts w:ascii="Arial" w:hAnsi="Arial" w:cs="Arial"/>
          <w:sz w:val="24"/>
          <w:szCs w:val="24"/>
        </w:rPr>
        <w:t xml:space="preserve">Przed przystąpieniem do oceny i wyboru </w:t>
      </w:r>
      <w:r w:rsidR="00D32A7E" w:rsidRPr="00E26122">
        <w:rPr>
          <w:rFonts w:ascii="Arial" w:hAnsi="Arial" w:cs="Arial"/>
          <w:sz w:val="24"/>
          <w:szCs w:val="24"/>
        </w:rPr>
        <w:t>grantobiorców</w:t>
      </w:r>
      <w:r w:rsidRPr="00E26122">
        <w:rPr>
          <w:rFonts w:ascii="Arial" w:hAnsi="Arial" w:cs="Arial"/>
          <w:sz w:val="24"/>
          <w:szCs w:val="24"/>
        </w:rPr>
        <w:t xml:space="preserve"> każdy z członków Rady LGD oraz pracownicy Biura </w:t>
      </w:r>
      <w:r w:rsidR="00F95583" w:rsidRPr="00E26122">
        <w:rPr>
          <w:rFonts w:ascii="Arial" w:hAnsi="Arial" w:cs="Arial"/>
          <w:sz w:val="24"/>
          <w:szCs w:val="24"/>
        </w:rPr>
        <w:t xml:space="preserve">LGD </w:t>
      </w:r>
      <w:r w:rsidRPr="00E26122">
        <w:rPr>
          <w:rFonts w:ascii="Arial" w:hAnsi="Arial" w:cs="Arial"/>
          <w:sz w:val="24"/>
          <w:szCs w:val="24"/>
        </w:rPr>
        <w:t xml:space="preserve">zaangażowani w opracowanie materiałów </w:t>
      </w:r>
      <w:r w:rsidRPr="00250DBF">
        <w:rPr>
          <w:rFonts w:ascii="Arial" w:hAnsi="Arial" w:cs="Arial"/>
          <w:sz w:val="24"/>
          <w:szCs w:val="24"/>
        </w:rPr>
        <w:t xml:space="preserve">pomocniczych wypełniają </w:t>
      </w:r>
      <w:r w:rsidR="00250DBF" w:rsidRPr="00250DBF">
        <w:rPr>
          <w:rFonts w:ascii="Arial" w:hAnsi="Arial" w:cs="Arial"/>
          <w:sz w:val="24"/>
          <w:szCs w:val="24"/>
        </w:rPr>
        <w:t>o</w:t>
      </w:r>
      <w:r w:rsidRPr="00250DBF">
        <w:rPr>
          <w:rFonts w:ascii="Arial" w:hAnsi="Arial" w:cs="Arial"/>
          <w:sz w:val="24"/>
          <w:szCs w:val="24"/>
        </w:rPr>
        <w:t xml:space="preserve">świadczenie </w:t>
      </w:r>
      <w:r w:rsidR="00250DBF" w:rsidRPr="00250DBF">
        <w:rPr>
          <w:rFonts w:ascii="Arial" w:hAnsi="Arial" w:cs="Arial"/>
          <w:sz w:val="24"/>
          <w:szCs w:val="24"/>
        </w:rPr>
        <w:t xml:space="preserve">o </w:t>
      </w:r>
      <w:r w:rsidRPr="00250DBF">
        <w:rPr>
          <w:rFonts w:ascii="Arial" w:hAnsi="Arial" w:cs="Arial"/>
          <w:sz w:val="24"/>
          <w:szCs w:val="24"/>
        </w:rPr>
        <w:t>konfli</w:t>
      </w:r>
      <w:r w:rsidR="00250DBF" w:rsidRPr="00250DBF">
        <w:rPr>
          <w:rFonts w:ascii="Arial" w:hAnsi="Arial" w:cs="Arial"/>
          <w:sz w:val="24"/>
          <w:szCs w:val="24"/>
        </w:rPr>
        <w:t>kcie</w:t>
      </w:r>
      <w:r w:rsidRPr="00250DBF">
        <w:rPr>
          <w:rFonts w:ascii="Arial" w:hAnsi="Arial" w:cs="Arial"/>
          <w:sz w:val="24"/>
          <w:szCs w:val="24"/>
        </w:rPr>
        <w:t xml:space="preserve"> interesów w stosunku do każdego wniosku.</w:t>
      </w:r>
    </w:p>
    <w:p w14:paraId="3BC730BA" w14:textId="08A93137" w:rsidR="00C40524" w:rsidRPr="00E26122" w:rsidRDefault="00C40524" w:rsidP="00A57CC4">
      <w:pPr>
        <w:pStyle w:val="Akapitzlist"/>
        <w:numPr>
          <w:ilvl w:val="0"/>
          <w:numId w:val="41"/>
        </w:numPr>
        <w:spacing w:after="0" w:line="276" w:lineRule="auto"/>
        <w:ind w:left="426" w:hanging="426"/>
        <w:rPr>
          <w:rFonts w:ascii="Arial" w:hAnsi="Arial" w:cs="Arial"/>
          <w:sz w:val="24"/>
          <w:szCs w:val="24"/>
        </w:rPr>
      </w:pPr>
      <w:r w:rsidRPr="00E26122">
        <w:rPr>
          <w:rFonts w:ascii="Arial" w:hAnsi="Arial" w:cs="Arial"/>
          <w:sz w:val="24"/>
          <w:szCs w:val="24"/>
        </w:rPr>
        <w:t xml:space="preserve">System agreguje wprowadzone informacje i na ich podstawie generuje Oświadczenie o </w:t>
      </w:r>
      <w:r w:rsidR="00F95583" w:rsidRPr="00E26122">
        <w:rPr>
          <w:rFonts w:ascii="Arial" w:hAnsi="Arial" w:cs="Arial"/>
          <w:sz w:val="24"/>
          <w:szCs w:val="24"/>
        </w:rPr>
        <w:t>braku konfliktu</w:t>
      </w:r>
      <w:r w:rsidRPr="00E26122">
        <w:rPr>
          <w:rFonts w:ascii="Arial" w:hAnsi="Arial" w:cs="Arial"/>
          <w:sz w:val="24"/>
          <w:szCs w:val="24"/>
        </w:rPr>
        <w:t xml:space="preserve"> interesów </w:t>
      </w:r>
      <w:r w:rsidR="00C16325" w:rsidRPr="00E26122">
        <w:rPr>
          <w:rFonts w:ascii="Arial" w:hAnsi="Arial" w:cs="Arial"/>
          <w:sz w:val="24"/>
          <w:szCs w:val="24"/>
        </w:rPr>
        <w:t xml:space="preserve">i zachowaniu poufności </w:t>
      </w:r>
      <w:r w:rsidRPr="00E26122">
        <w:rPr>
          <w:rFonts w:ascii="Arial" w:hAnsi="Arial" w:cs="Arial"/>
          <w:sz w:val="24"/>
          <w:szCs w:val="24"/>
        </w:rPr>
        <w:t>członka Rady oraz pracownika Biura do wszystkich wniosków złożonych w danym konkursie na wybór grantobiorców.</w:t>
      </w:r>
    </w:p>
    <w:p w14:paraId="63A515DA" w14:textId="6ECEF07D" w:rsidR="00C40524" w:rsidRPr="00E26122" w:rsidRDefault="00C40524" w:rsidP="00A57CC4">
      <w:pPr>
        <w:pStyle w:val="Akapitzlist"/>
        <w:numPr>
          <w:ilvl w:val="0"/>
          <w:numId w:val="41"/>
        </w:numPr>
        <w:spacing w:after="0" w:line="276" w:lineRule="auto"/>
        <w:ind w:left="426" w:hanging="426"/>
        <w:rPr>
          <w:rFonts w:ascii="Arial" w:hAnsi="Arial" w:cs="Arial"/>
          <w:sz w:val="24"/>
          <w:szCs w:val="24"/>
        </w:rPr>
      </w:pPr>
      <w:r w:rsidRPr="00E26122">
        <w:rPr>
          <w:rFonts w:ascii="Arial" w:hAnsi="Arial" w:cs="Arial"/>
          <w:sz w:val="24"/>
          <w:szCs w:val="24"/>
        </w:rPr>
        <w:t xml:space="preserve">Oświadczenie o </w:t>
      </w:r>
      <w:r w:rsidR="00BB1C63" w:rsidRPr="00E26122">
        <w:rPr>
          <w:rFonts w:ascii="Arial" w:hAnsi="Arial" w:cs="Arial"/>
          <w:sz w:val="24"/>
          <w:szCs w:val="24"/>
        </w:rPr>
        <w:t>konflikcie</w:t>
      </w:r>
      <w:r w:rsidRPr="00E26122">
        <w:rPr>
          <w:rFonts w:ascii="Arial" w:hAnsi="Arial" w:cs="Arial"/>
          <w:sz w:val="24"/>
          <w:szCs w:val="24"/>
        </w:rPr>
        <w:t xml:space="preserve"> </w:t>
      </w:r>
      <w:r w:rsidR="00497DC0" w:rsidRPr="00E26122">
        <w:rPr>
          <w:rFonts w:ascii="Arial" w:hAnsi="Arial" w:cs="Arial"/>
          <w:sz w:val="24"/>
          <w:szCs w:val="24"/>
        </w:rPr>
        <w:t xml:space="preserve">interesów </w:t>
      </w:r>
      <w:r w:rsidR="0057148B">
        <w:rPr>
          <w:rFonts w:ascii="Arial" w:hAnsi="Arial" w:cs="Arial"/>
          <w:sz w:val="24"/>
          <w:szCs w:val="24"/>
        </w:rPr>
        <w:t xml:space="preserve">Członka Rady i pracownika Biura LGD </w:t>
      </w:r>
      <w:r w:rsidR="00497DC0" w:rsidRPr="00E26122">
        <w:rPr>
          <w:rFonts w:ascii="Arial" w:hAnsi="Arial" w:cs="Arial"/>
          <w:sz w:val="24"/>
          <w:szCs w:val="24"/>
        </w:rPr>
        <w:t xml:space="preserve">stanowi </w:t>
      </w:r>
      <w:r w:rsidR="00862F4C" w:rsidRPr="00862F4C">
        <w:rPr>
          <w:rFonts w:ascii="Arial" w:hAnsi="Arial" w:cs="Arial"/>
          <w:b/>
          <w:bCs/>
          <w:sz w:val="24"/>
          <w:szCs w:val="24"/>
        </w:rPr>
        <w:t>Z</w:t>
      </w:r>
      <w:r w:rsidR="00497DC0" w:rsidRPr="00862F4C">
        <w:rPr>
          <w:rFonts w:ascii="Arial" w:hAnsi="Arial" w:cs="Arial"/>
          <w:b/>
          <w:bCs/>
          <w:sz w:val="24"/>
          <w:szCs w:val="24"/>
        </w:rPr>
        <w:t>ałącznik nr 5</w:t>
      </w:r>
      <w:r w:rsidRPr="00E26122">
        <w:rPr>
          <w:rFonts w:ascii="Arial" w:hAnsi="Arial" w:cs="Arial"/>
          <w:sz w:val="24"/>
          <w:szCs w:val="24"/>
        </w:rPr>
        <w:t>.</w:t>
      </w:r>
    </w:p>
    <w:p w14:paraId="4F443492" w14:textId="30DED32F" w:rsidR="00C40524" w:rsidRPr="00250DBF" w:rsidRDefault="00C40524" w:rsidP="00A57CC4">
      <w:pPr>
        <w:pStyle w:val="Akapitzlist"/>
        <w:numPr>
          <w:ilvl w:val="0"/>
          <w:numId w:val="41"/>
        </w:numPr>
        <w:spacing w:after="0" w:line="276" w:lineRule="auto"/>
        <w:ind w:left="426" w:hanging="426"/>
        <w:rPr>
          <w:rFonts w:ascii="Arial" w:hAnsi="Arial" w:cs="Arial"/>
          <w:sz w:val="24"/>
          <w:szCs w:val="24"/>
        </w:rPr>
      </w:pPr>
      <w:r w:rsidRPr="00250DBF">
        <w:rPr>
          <w:rFonts w:ascii="Arial" w:hAnsi="Arial" w:cs="Arial"/>
          <w:sz w:val="24"/>
          <w:szCs w:val="24"/>
        </w:rPr>
        <w:t xml:space="preserve">W przypadku nieujawnienia konfliktu interesów członkowie Rady LGD podlegają odpowiedzialności regulaminowej określonej w Regulaminie Rady, a pracownicy Biura LGD odpowiedzialności dyscyplinarnej zgodnie z </w:t>
      </w:r>
      <w:r w:rsidR="00250DBF" w:rsidRPr="00250DBF">
        <w:rPr>
          <w:rFonts w:ascii="Arial" w:hAnsi="Arial" w:cs="Arial"/>
          <w:sz w:val="24"/>
          <w:szCs w:val="24"/>
        </w:rPr>
        <w:t>Regulaminem Biura LGD</w:t>
      </w:r>
      <w:r w:rsidRPr="00250DBF">
        <w:rPr>
          <w:rFonts w:ascii="Arial" w:hAnsi="Arial" w:cs="Arial"/>
          <w:sz w:val="24"/>
          <w:szCs w:val="24"/>
        </w:rPr>
        <w:t>.</w:t>
      </w:r>
    </w:p>
    <w:p w14:paraId="06A19FDB" w14:textId="49ACD9BA" w:rsidR="00C40524" w:rsidRPr="00E26122" w:rsidRDefault="00C40524" w:rsidP="00A57CC4">
      <w:pPr>
        <w:pStyle w:val="Akapitzlist"/>
        <w:numPr>
          <w:ilvl w:val="0"/>
          <w:numId w:val="41"/>
        </w:numPr>
        <w:spacing w:after="0" w:line="276" w:lineRule="auto"/>
        <w:ind w:left="426" w:hanging="426"/>
        <w:rPr>
          <w:rFonts w:ascii="Arial" w:hAnsi="Arial" w:cs="Arial"/>
          <w:sz w:val="24"/>
          <w:szCs w:val="24"/>
        </w:rPr>
      </w:pPr>
      <w:r w:rsidRPr="00E26122">
        <w:rPr>
          <w:rFonts w:ascii="Arial" w:hAnsi="Arial" w:cs="Arial"/>
          <w:sz w:val="24"/>
          <w:szCs w:val="24"/>
        </w:rPr>
        <w:t xml:space="preserve">Każdy z członków Rady LGD posiada w systemie IT LGD dostęp do wniosków i załączonych do nich dokumentów wszystkich </w:t>
      </w:r>
      <w:r w:rsidR="00FE3D42">
        <w:rPr>
          <w:rFonts w:ascii="Arial" w:hAnsi="Arial" w:cs="Arial"/>
          <w:sz w:val="24"/>
          <w:szCs w:val="24"/>
        </w:rPr>
        <w:t>grantobiorców</w:t>
      </w:r>
      <w:r w:rsidRPr="00E26122">
        <w:rPr>
          <w:rFonts w:ascii="Arial" w:hAnsi="Arial" w:cs="Arial"/>
          <w:sz w:val="24"/>
          <w:szCs w:val="24"/>
        </w:rPr>
        <w:t>, niezależnie od tego czy wyłączył się z ich oceny.</w:t>
      </w:r>
    </w:p>
    <w:p w14:paraId="017E4DBC" w14:textId="41E746D1" w:rsidR="00C40524" w:rsidRPr="00E26122" w:rsidRDefault="00C40524" w:rsidP="00A57CC4">
      <w:pPr>
        <w:pStyle w:val="Akapitzlist"/>
        <w:numPr>
          <w:ilvl w:val="0"/>
          <w:numId w:val="41"/>
        </w:numPr>
        <w:spacing w:after="0" w:line="276" w:lineRule="auto"/>
        <w:ind w:left="426" w:hanging="426"/>
        <w:rPr>
          <w:rFonts w:ascii="Arial" w:hAnsi="Arial" w:cs="Arial"/>
          <w:sz w:val="24"/>
          <w:szCs w:val="24"/>
        </w:rPr>
      </w:pPr>
      <w:r w:rsidRPr="00E26122">
        <w:rPr>
          <w:rFonts w:ascii="Arial" w:hAnsi="Arial" w:cs="Arial"/>
          <w:sz w:val="24"/>
          <w:szCs w:val="24"/>
        </w:rPr>
        <w:t>Członek Rady LGD, który nie zadeklaruje bezstronności w stosunku do wniosku jest wyłączony z oceny tego wniosku oraz z podjęcia decyzji w sprawie wyboru tego wniosku (uchwały indywidualnej dotyczącej tego wniosku).</w:t>
      </w:r>
    </w:p>
    <w:p w14:paraId="6578C91C" w14:textId="77777777" w:rsidR="00C40524" w:rsidRPr="00E26122" w:rsidRDefault="00C40524" w:rsidP="00A57CC4">
      <w:pPr>
        <w:pStyle w:val="Akapitzlist"/>
        <w:numPr>
          <w:ilvl w:val="0"/>
          <w:numId w:val="41"/>
        </w:numPr>
        <w:spacing w:after="0" w:line="276" w:lineRule="auto"/>
        <w:ind w:left="426" w:hanging="426"/>
        <w:rPr>
          <w:rFonts w:ascii="Arial" w:hAnsi="Arial" w:cs="Arial"/>
          <w:sz w:val="24"/>
          <w:szCs w:val="24"/>
        </w:rPr>
      </w:pPr>
      <w:r w:rsidRPr="00E26122">
        <w:rPr>
          <w:rFonts w:ascii="Arial" w:hAnsi="Arial" w:cs="Arial"/>
          <w:sz w:val="24"/>
          <w:szCs w:val="24"/>
        </w:rPr>
        <w:t xml:space="preserve">Pracownik Biura LGD, który nie zadeklaruje bezstronności w stosunku do wniosku jest wyłączony z procesu przygotowywania materiałów pomocniczych dotyczących tego wniosku, które mogą być wykorzystane podczas oceny wniosku i wyboru </w:t>
      </w:r>
      <w:r w:rsidR="00D32A7E" w:rsidRPr="00E26122">
        <w:rPr>
          <w:rFonts w:ascii="Arial" w:hAnsi="Arial" w:cs="Arial"/>
          <w:sz w:val="24"/>
          <w:szCs w:val="24"/>
        </w:rPr>
        <w:t>grantobiorców</w:t>
      </w:r>
      <w:r w:rsidRPr="00E26122">
        <w:rPr>
          <w:rFonts w:ascii="Arial" w:hAnsi="Arial" w:cs="Arial"/>
          <w:sz w:val="24"/>
          <w:szCs w:val="24"/>
        </w:rPr>
        <w:t>. Materiały te nie stanowią oceny wniosku.</w:t>
      </w:r>
    </w:p>
    <w:p w14:paraId="65C830A1" w14:textId="015115C8" w:rsidR="004F7999" w:rsidRPr="00E26122" w:rsidRDefault="004F7999" w:rsidP="00A57CC4">
      <w:pPr>
        <w:pStyle w:val="Akapitzlist"/>
        <w:numPr>
          <w:ilvl w:val="0"/>
          <w:numId w:val="41"/>
        </w:numPr>
        <w:spacing w:after="0" w:line="276" w:lineRule="auto"/>
        <w:ind w:left="426" w:hanging="426"/>
        <w:rPr>
          <w:rFonts w:ascii="Arial" w:hAnsi="Arial" w:cs="Arial"/>
          <w:sz w:val="24"/>
          <w:szCs w:val="24"/>
        </w:rPr>
      </w:pPr>
      <w:r w:rsidRPr="00E26122">
        <w:rPr>
          <w:rFonts w:ascii="Arial" w:hAnsi="Arial" w:cs="Arial"/>
          <w:sz w:val="24"/>
          <w:szCs w:val="24"/>
        </w:rPr>
        <w:t>Biuro LGD sprawdza czy nie doszło do działania w sytuacji konfliktu interesów.</w:t>
      </w:r>
      <w:r w:rsidR="00B36D6F">
        <w:rPr>
          <w:rFonts w:ascii="Arial" w:hAnsi="Arial" w:cs="Arial"/>
          <w:sz w:val="24"/>
          <w:szCs w:val="24"/>
        </w:rPr>
        <w:t xml:space="preserve"> </w:t>
      </w:r>
      <w:r w:rsidRPr="00E26122">
        <w:rPr>
          <w:rFonts w:ascii="Arial" w:hAnsi="Arial" w:cs="Arial"/>
          <w:sz w:val="24"/>
          <w:szCs w:val="24"/>
        </w:rPr>
        <w:t xml:space="preserve">Odbywa się to na podstawie weryfikacji oświadczeń członków Rady LGD poprzez analizę ich powiązań osobowych i kapitałowych z </w:t>
      </w:r>
      <w:r w:rsidR="005364FD">
        <w:rPr>
          <w:rFonts w:ascii="Arial" w:hAnsi="Arial" w:cs="Arial"/>
          <w:sz w:val="24"/>
          <w:szCs w:val="24"/>
        </w:rPr>
        <w:t>grantobiorcami</w:t>
      </w:r>
      <w:r w:rsidRPr="00E26122">
        <w:rPr>
          <w:rFonts w:ascii="Arial" w:hAnsi="Arial" w:cs="Arial"/>
          <w:sz w:val="24"/>
          <w:szCs w:val="24"/>
        </w:rPr>
        <w:t xml:space="preserve"> </w:t>
      </w:r>
      <w:r w:rsidRPr="00E26122">
        <w:rPr>
          <w:rFonts w:ascii="Arial" w:hAnsi="Arial" w:cs="Arial"/>
          <w:sz w:val="24"/>
          <w:szCs w:val="24"/>
        </w:rPr>
        <w:lastRenderedPageBreak/>
        <w:t xml:space="preserve">przykładowo przy użyciu rejestru interesów, ogólnodostępnych baz danych, takich jak </w:t>
      </w:r>
      <w:proofErr w:type="spellStart"/>
      <w:r w:rsidRPr="00E26122">
        <w:rPr>
          <w:rFonts w:ascii="Arial" w:hAnsi="Arial" w:cs="Arial"/>
          <w:sz w:val="24"/>
          <w:szCs w:val="24"/>
        </w:rPr>
        <w:t>CEiDG</w:t>
      </w:r>
      <w:proofErr w:type="spellEnd"/>
      <w:r w:rsidRPr="00E26122">
        <w:rPr>
          <w:rFonts w:ascii="Arial" w:hAnsi="Arial" w:cs="Arial"/>
          <w:sz w:val="24"/>
          <w:szCs w:val="24"/>
        </w:rPr>
        <w:t xml:space="preserve"> lub KRS czy informacji uzyskanych od sygnalistów.</w:t>
      </w:r>
    </w:p>
    <w:p w14:paraId="4BFE86A6" w14:textId="77777777" w:rsidR="004F7999" w:rsidRPr="00E26122" w:rsidRDefault="004F7999" w:rsidP="00A57CC4">
      <w:pPr>
        <w:pStyle w:val="Akapitzlist"/>
        <w:numPr>
          <w:ilvl w:val="0"/>
          <w:numId w:val="41"/>
        </w:numPr>
        <w:spacing w:after="0" w:line="276" w:lineRule="auto"/>
        <w:ind w:left="426" w:hanging="426"/>
        <w:rPr>
          <w:rFonts w:ascii="Arial" w:hAnsi="Arial" w:cs="Arial"/>
          <w:sz w:val="24"/>
          <w:szCs w:val="24"/>
        </w:rPr>
      </w:pPr>
      <w:r w:rsidRPr="00E26122">
        <w:rPr>
          <w:rFonts w:ascii="Arial" w:hAnsi="Arial" w:cs="Arial"/>
          <w:sz w:val="24"/>
          <w:szCs w:val="24"/>
        </w:rPr>
        <w:t>Biuro LGD zapewnia ślad rewizyjny z przeprowadzonych czynności weryfikujących czy nie wystąpił konflikt interesów.</w:t>
      </w:r>
    </w:p>
    <w:p w14:paraId="7E80794C" w14:textId="72DF946B" w:rsidR="00C40524" w:rsidRPr="00E26122" w:rsidRDefault="00C40524" w:rsidP="00A57CC4">
      <w:pPr>
        <w:pStyle w:val="Akapitzlist"/>
        <w:numPr>
          <w:ilvl w:val="0"/>
          <w:numId w:val="41"/>
        </w:numPr>
        <w:spacing w:line="276" w:lineRule="auto"/>
        <w:ind w:left="426" w:hanging="426"/>
        <w:rPr>
          <w:rFonts w:ascii="Arial" w:hAnsi="Arial" w:cs="Arial"/>
          <w:sz w:val="24"/>
          <w:szCs w:val="24"/>
        </w:rPr>
      </w:pPr>
      <w:r w:rsidRPr="00E26122">
        <w:rPr>
          <w:rFonts w:ascii="Arial" w:hAnsi="Arial" w:cs="Arial"/>
          <w:sz w:val="24"/>
          <w:szCs w:val="24"/>
        </w:rPr>
        <w:t xml:space="preserve">W związku z koniecznością spełnienia wymogu, zgodnie z którym pojedyncza grupa interesu nie kontroluje decyzji w sprawie wyboru </w:t>
      </w:r>
      <w:r w:rsidR="00D32A7E" w:rsidRPr="00E26122">
        <w:rPr>
          <w:rFonts w:ascii="Arial" w:hAnsi="Arial" w:cs="Arial"/>
          <w:sz w:val="24"/>
          <w:szCs w:val="24"/>
        </w:rPr>
        <w:t>grantobiorców</w:t>
      </w:r>
      <w:r w:rsidRPr="00E26122">
        <w:rPr>
          <w:rFonts w:ascii="Arial" w:hAnsi="Arial" w:cs="Arial"/>
          <w:sz w:val="24"/>
          <w:szCs w:val="24"/>
        </w:rPr>
        <w:t xml:space="preserve">, określonego w </w:t>
      </w:r>
      <w:r w:rsidR="00F95583" w:rsidRPr="00E26122">
        <w:rPr>
          <w:rFonts w:ascii="Arial" w:hAnsi="Arial" w:cs="Arial"/>
          <w:sz w:val="24"/>
          <w:szCs w:val="24"/>
        </w:rPr>
        <w:t>art. 31 ust. 2b</w:t>
      </w:r>
      <w:r w:rsidR="001A48F9" w:rsidRPr="00E26122">
        <w:rPr>
          <w:rFonts w:ascii="Arial" w:hAnsi="Arial" w:cs="Arial"/>
          <w:sz w:val="24"/>
          <w:szCs w:val="24"/>
        </w:rPr>
        <w:t xml:space="preserve"> oraz </w:t>
      </w:r>
      <w:r w:rsidRPr="00E26122">
        <w:rPr>
          <w:rFonts w:ascii="Arial" w:hAnsi="Arial" w:cs="Arial"/>
          <w:sz w:val="24"/>
          <w:szCs w:val="24"/>
        </w:rPr>
        <w:t>art. 33 ust. 3 lit. b rozporządzenia 2021/1060, Biuro LGD sprawdza czy w przypadku doko</w:t>
      </w:r>
      <w:r w:rsidR="00D32A7E" w:rsidRPr="00E26122">
        <w:rPr>
          <w:rFonts w:ascii="Arial" w:hAnsi="Arial" w:cs="Arial"/>
          <w:sz w:val="24"/>
          <w:szCs w:val="24"/>
        </w:rPr>
        <w:t>nywania wyboru każdego z wniosków</w:t>
      </w:r>
      <w:r w:rsidRPr="00E26122">
        <w:rPr>
          <w:rFonts w:ascii="Arial" w:hAnsi="Arial" w:cs="Arial"/>
          <w:sz w:val="24"/>
          <w:szCs w:val="24"/>
        </w:rPr>
        <w:t xml:space="preserve"> spełnione są powyższe warunki.</w:t>
      </w:r>
    </w:p>
    <w:p w14:paraId="21BA6780" w14:textId="77777777" w:rsidR="00C40524" w:rsidRPr="002738C9" w:rsidRDefault="00C40524" w:rsidP="00A57CC4">
      <w:pPr>
        <w:pStyle w:val="Akapitzlist"/>
        <w:numPr>
          <w:ilvl w:val="0"/>
          <w:numId w:val="41"/>
        </w:numPr>
        <w:spacing w:line="276" w:lineRule="auto"/>
        <w:ind w:left="426" w:hanging="426"/>
        <w:rPr>
          <w:rFonts w:ascii="Arial" w:hAnsi="Arial" w:cs="Arial"/>
          <w:sz w:val="24"/>
          <w:szCs w:val="24"/>
        </w:rPr>
      </w:pPr>
      <w:r w:rsidRPr="002738C9">
        <w:rPr>
          <w:rFonts w:ascii="Arial" w:hAnsi="Arial" w:cs="Arial"/>
          <w:sz w:val="24"/>
          <w:szCs w:val="24"/>
        </w:rPr>
        <w:t>Grupy interesów są badane dla każdego wniosku o powierzenie grantu odrębnie.</w:t>
      </w:r>
    </w:p>
    <w:p w14:paraId="38C393C3" w14:textId="0ED8317F" w:rsidR="00DC6949" w:rsidRPr="00E26122" w:rsidRDefault="00DC6949" w:rsidP="00A57CC4">
      <w:pPr>
        <w:pStyle w:val="Akapitzlist"/>
        <w:numPr>
          <w:ilvl w:val="0"/>
          <w:numId w:val="41"/>
        </w:numPr>
        <w:spacing w:after="0" w:line="276" w:lineRule="auto"/>
        <w:ind w:left="426" w:hanging="426"/>
        <w:rPr>
          <w:rFonts w:ascii="Arial" w:hAnsi="Arial" w:cs="Arial"/>
          <w:sz w:val="24"/>
          <w:szCs w:val="24"/>
        </w:rPr>
      </w:pPr>
      <w:r w:rsidRPr="00E26122">
        <w:rPr>
          <w:rFonts w:ascii="Arial" w:hAnsi="Arial" w:cs="Arial"/>
          <w:sz w:val="24"/>
          <w:szCs w:val="24"/>
        </w:rPr>
        <w:t xml:space="preserve">LGD stosuje w procedurach </w:t>
      </w:r>
      <w:r w:rsidRPr="00E26122">
        <w:rPr>
          <w:rFonts w:ascii="Arial" w:hAnsi="Arial" w:cs="Arial"/>
          <w:bCs/>
          <w:sz w:val="24"/>
          <w:szCs w:val="24"/>
        </w:rPr>
        <w:t xml:space="preserve">oceny wniosków o powierzenie grantów oraz wyboru </w:t>
      </w:r>
      <w:r w:rsidR="00250DBF">
        <w:rPr>
          <w:rFonts w:ascii="Arial" w:hAnsi="Arial" w:cs="Arial"/>
          <w:bCs/>
          <w:sz w:val="24"/>
          <w:szCs w:val="24"/>
        </w:rPr>
        <w:t>g</w:t>
      </w:r>
      <w:r w:rsidRPr="00E26122">
        <w:rPr>
          <w:rFonts w:ascii="Arial" w:hAnsi="Arial" w:cs="Arial"/>
          <w:bCs/>
          <w:sz w:val="24"/>
          <w:szCs w:val="24"/>
        </w:rPr>
        <w:t>rantobiorców kryterium zape</w:t>
      </w:r>
      <w:r w:rsidRPr="00E26122">
        <w:rPr>
          <w:rFonts w:ascii="Arial" w:hAnsi="Arial" w:cs="Arial"/>
          <w:sz w:val="24"/>
          <w:szCs w:val="24"/>
        </w:rPr>
        <w:t xml:space="preserve">wniające, że nie zostaną wybrane projekty grantowe, których </w:t>
      </w:r>
      <w:r w:rsidR="005364FD">
        <w:rPr>
          <w:rFonts w:ascii="Arial" w:hAnsi="Arial" w:cs="Arial"/>
          <w:sz w:val="24"/>
          <w:szCs w:val="24"/>
        </w:rPr>
        <w:t>grantobiorcami</w:t>
      </w:r>
      <w:r w:rsidRPr="00E26122">
        <w:rPr>
          <w:rFonts w:ascii="Arial" w:hAnsi="Arial" w:cs="Arial"/>
          <w:sz w:val="24"/>
          <w:szCs w:val="24"/>
        </w:rPr>
        <w:t xml:space="preserve"> są podmioty: </w:t>
      </w:r>
    </w:p>
    <w:p w14:paraId="42087C74" w14:textId="77777777" w:rsidR="00DC6949" w:rsidRPr="00E26122" w:rsidRDefault="00DC6949" w:rsidP="00A57CC4">
      <w:pPr>
        <w:pStyle w:val="Akapitzlist"/>
        <w:numPr>
          <w:ilvl w:val="1"/>
          <w:numId w:val="55"/>
        </w:numPr>
        <w:spacing w:after="0" w:line="276" w:lineRule="auto"/>
        <w:ind w:left="426" w:hanging="426"/>
        <w:rPr>
          <w:rFonts w:ascii="Arial" w:hAnsi="Arial" w:cs="Arial"/>
          <w:sz w:val="24"/>
          <w:szCs w:val="24"/>
        </w:rPr>
      </w:pPr>
      <w:r w:rsidRPr="00E26122">
        <w:rPr>
          <w:rFonts w:ascii="Arial" w:hAnsi="Arial" w:cs="Arial"/>
          <w:sz w:val="24"/>
          <w:szCs w:val="24"/>
        </w:rPr>
        <w:t xml:space="preserve">będące osobami fizycznymi realizującymi działania związane z LSR, zatrudnionymi przez LGD lub będące osobami fizycznymi pełniącymi funkcję członków Zarządu LGD, </w:t>
      </w:r>
    </w:p>
    <w:p w14:paraId="5AD89761" w14:textId="23F32E85" w:rsidR="00DC6949" w:rsidRDefault="00DC6949" w:rsidP="00A57CC4">
      <w:pPr>
        <w:pStyle w:val="Akapitzlist"/>
        <w:numPr>
          <w:ilvl w:val="1"/>
          <w:numId w:val="55"/>
        </w:numPr>
        <w:spacing w:after="0" w:line="276" w:lineRule="auto"/>
        <w:ind w:left="426" w:hanging="426"/>
        <w:rPr>
          <w:rFonts w:ascii="Arial" w:hAnsi="Arial" w:cs="Arial"/>
          <w:sz w:val="24"/>
          <w:szCs w:val="24"/>
        </w:rPr>
      </w:pPr>
      <w:r w:rsidRPr="00E26122">
        <w:rPr>
          <w:rFonts w:ascii="Arial" w:hAnsi="Arial" w:cs="Arial"/>
          <w:sz w:val="24"/>
          <w:szCs w:val="24"/>
        </w:rPr>
        <w:t>w których wyżej wymienione osoby są wspólnikami spółek prawa handlowego lub prowadzą działalność w formie spółki cywilnej.</w:t>
      </w:r>
    </w:p>
    <w:p w14:paraId="07215BF7" w14:textId="77777777" w:rsidR="00346472" w:rsidRPr="00862F4C" w:rsidRDefault="00C40524" w:rsidP="00A57CC4">
      <w:pPr>
        <w:pStyle w:val="Nagwek2"/>
        <w:spacing w:line="276" w:lineRule="auto"/>
        <w:ind w:left="426" w:hanging="426"/>
        <w:rPr>
          <w:rFonts w:ascii="Arial" w:hAnsi="Arial" w:cs="Arial"/>
          <w:b/>
          <w:bCs/>
          <w:color w:val="auto"/>
          <w:sz w:val="24"/>
          <w:szCs w:val="24"/>
        </w:rPr>
      </w:pPr>
      <w:r w:rsidRPr="00862F4C">
        <w:rPr>
          <w:rFonts w:ascii="Arial" w:hAnsi="Arial" w:cs="Arial"/>
          <w:b/>
          <w:bCs/>
          <w:color w:val="auto"/>
          <w:sz w:val="24"/>
          <w:szCs w:val="24"/>
        </w:rPr>
        <w:t>Weryfikacja</w:t>
      </w:r>
      <w:r w:rsidR="00346472" w:rsidRPr="00862F4C">
        <w:rPr>
          <w:rFonts w:ascii="Arial" w:hAnsi="Arial" w:cs="Arial"/>
          <w:b/>
          <w:bCs/>
          <w:color w:val="auto"/>
          <w:sz w:val="24"/>
          <w:szCs w:val="24"/>
        </w:rPr>
        <w:t xml:space="preserve"> formalna</w:t>
      </w:r>
    </w:p>
    <w:p w14:paraId="25D1CAA1" w14:textId="77777777" w:rsidR="00346472" w:rsidRPr="00E26122" w:rsidRDefault="00346472" w:rsidP="00A57CC4">
      <w:pPr>
        <w:tabs>
          <w:tab w:val="left" w:pos="-3060"/>
        </w:tabs>
        <w:spacing w:before="120" w:after="240" w:line="276" w:lineRule="auto"/>
        <w:ind w:left="426" w:hanging="426"/>
        <w:jc w:val="center"/>
        <w:rPr>
          <w:rFonts w:ascii="Arial" w:hAnsi="Arial" w:cs="Arial"/>
          <w:sz w:val="24"/>
          <w:szCs w:val="24"/>
        </w:rPr>
      </w:pPr>
      <w:r w:rsidRPr="00E26122">
        <w:rPr>
          <w:rFonts w:ascii="Arial" w:hAnsi="Arial" w:cs="Arial"/>
          <w:sz w:val="24"/>
          <w:szCs w:val="24"/>
        </w:rPr>
        <w:t>§</w:t>
      </w:r>
      <w:r w:rsidR="00762C7E" w:rsidRPr="00E26122">
        <w:rPr>
          <w:rFonts w:ascii="Arial" w:hAnsi="Arial" w:cs="Arial"/>
          <w:sz w:val="24"/>
          <w:szCs w:val="24"/>
        </w:rPr>
        <w:t>10</w:t>
      </w:r>
    </w:p>
    <w:p w14:paraId="7C57494B" w14:textId="254134ED" w:rsidR="00F90BFB" w:rsidRPr="00E26122" w:rsidRDefault="00F90BFB" w:rsidP="00A57CC4">
      <w:pPr>
        <w:pStyle w:val="Akapitzlist"/>
        <w:numPr>
          <w:ilvl w:val="0"/>
          <w:numId w:val="42"/>
        </w:numPr>
        <w:spacing w:after="0" w:line="276" w:lineRule="auto"/>
        <w:ind w:left="426" w:hanging="426"/>
        <w:rPr>
          <w:rFonts w:ascii="Arial" w:hAnsi="Arial" w:cs="Arial"/>
          <w:sz w:val="24"/>
          <w:szCs w:val="24"/>
        </w:rPr>
      </w:pPr>
      <w:bookmarkStart w:id="3" w:name="_Hlk168005285"/>
      <w:r w:rsidRPr="00E26122">
        <w:rPr>
          <w:rFonts w:ascii="Arial" w:hAnsi="Arial" w:cs="Arial"/>
          <w:sz w:val="24"/>
          <w:szCs w:val="24"/>
        </w:rPr>
        <w:t xml:space="preserve">Po zakończeniu konkursu na wybór grantobiorców </w:t>
      </w:r>
      <w:r w:rsidR="00250085">
        <w:rPr>
          <w:rFonts w:ascii="Arial" w:hAnsi="Arial" w:cs="Arial"/>
          <w:sz w:val="24"/>
          <w:szCs w:val="24"/>
        </w:rPr>
        <w:t xml:space="preserve">Rada </w:t>
      </w:r>
      <w:r w:rsidRPr="00E26122">
        <w:rPr>
          <w:rFonts w:ascii="Arial" w:hAnsi="Arial" w:cs="Arial"/>
          <w:sz w:val="24"/>
          <w:szCs w:val="24"/>
        </w:rPr>
        <w:t xml:space="preserve">LGD przeprowadza weryfikację formalną wniosków. </w:t>
      </w:r>
    </w:p>
    <w:p w14:paraId="3BA3B509" w14:textId="77777777" w:rsidR="00F90BFB" w:rsidRPr="00E26122" w:rsidRDefault="00F90BFB" w:rsidP="00A57CC4">
      <w:pPr>
        <w:pStyle w:val="Akapitzlist"/>
        <w:numPr>
          <w:ilvl w:val="0"/>
          <w:numId w:val="42"/>
        </w:numPr>
        <w:spacing w:after="0" w:line="276" w:lineRule="auto"/>
        <w:ind w:left="426" w:hanging="426"/>
        <w:rPr>
          <w:rFonts w:ascii="Arial" w:hAnsi="Arial" w:cs="Arial"/>
          <w:sz w:val="24"/>
          <w:szCs w:val="24"/>
        </w:rPr>
      </w:pPr>
      <w:r w:rsidRPr="00E26122">
        <w:rPr>
          <w:rFonts w:ascii="Arial" w:hAnsi="Arial" w:cs="Arial"/>
          <w:sz w:val="24"/>
          <w:szCs w:val="24"/>
        </w:rPr>
        <w:t>Weryfikacja formalna polega na weryfikacji kompletności wniosku, tj. sprawdzeniu czy zawiera on wszystkie wymagane załączniki oraz czy został on wypełniony we wszystkich wymaganych polach.</w:t>
      </w:r>
    </w:p>
    <w:p w14:paraId="478815BD" w14:textId="23508144" w:rsidR="00453877" w:rsidRPr="00E26122" w:rsidRDefault="00453877" w:rsidP="00A57CC4">
      <w:pPr>
        <w:pStyle w:val="Akapitzlist"/>
        <w:numPr>
          <w:ilvl w:val="0"/>
          <w:numId w:val="42"/>
        </w:numPr>
        <w:spacing w:after="0" w:line="276" w:lineRule="auto"/>
        <w:ind w:left="426" w:hanging="426"/>
        <w:rPr>
          <w:rFonts w:ascii="Arial" w:hAnsi="Arial" w:cs="Arial"/>
          <w:sz w:val="24"/>
          <w:szCs w:val="24"/>
        </w:rPr>
      </w:pPr>
      <w:r w:rsidRPr="00E26122">
        <w:rPr>
          <w:rFonts w:ascii="Arial" w:hAnsi="Arial" w:cs="Arial"/>
          <w:sz w:val="24"/>
          <w:szCs w:val="24"/>
        </w:rPr>
        <w:t xml:space="preserve">Weryfikację formalną przeprowadza </w:t>
      </w:r>
      <w:r w:rsidR="00BD03D9">
        <w:rPr>
          <w:rFonts w:ascii="Arial" w:hAnsi="Arial" w:cs="Arial"/>
          <w:sz w:val="24"/>
          <w:szCs w:val="24"/>
        </w:rPr>
        <w:t>członek</w:t>
      </w:r>
      <w:r w:rsidRPr="00E26122">
        <w:rPr>
          <w:rFonts w:ascii="Arial" w:hAnsi="Arial" w:cs="Arial"/>
          <w:sz w:val="24"/>
          <w:szCs w:val="24"/>
        </w:rPr>
        <w:t xml:space="preserve"> Rady, który nie wyłączył się z oceny danego wniosku. Weryfikację formalną członkowie Rady przeprowadzają na karcie indywidualnej weryfikacji form</w:t>
      </w:r>
      <w:r w:rsidR="006A497E" w:rsidRPr="00E26122">
        <w:rPr>
          <w:rFonts w:ascii="Arial" w:hAnsi="Arial" w:cs="Arial"/>
          <w:sz w:val="24"/>
          <w:szCs w:val="24"/>
        </w:rPr>
        <w:t xml:space="preserve">alnej stanowiącej </w:t>
      </w:r>
      <w:r w:rsidR="00862F4C" w:rsidRPr="00862F4C">
        <w:rPr>
          <w:rFonts w:ascii="Arial" w:hAnsi="Arial" w:cs="Arial"/>
          <w:b/>
          <w:bCs/>
          <w:sz w:val="24"/>
          <w:szCs w:val="24"/>
        </w:rPr>
        <w:t>Z</w:t>
      </w:r>
      <w:r w:rsidR="006A497E" w:rsidRPr="00862F4C">
        <w:rPr>
          <w:rFonts w:ascii="Arial" w:hAnsi="Arial" w:cs="Arial"/>
          <w:b/>
          <w:bCs/>
          <w:sz w:val="24"/>
          <w:szCs w:val="24"/>
        </w:rPr>
        <w:t>ałącznik nr 6</w:t>
      </w:r>
      <w:r w:rsidRPr="00862F4C">
        <w:rPr>
          <w:rFonts w:ascii="Arial" w:hAnsi="Arial" w:cs="Arial"/>
          <w:b/>
          <w:bCs/>
          <w:sz w:val="24"/>
          <w:szCs w:val="24"/>
        </w:rPr>
        <w:t>a.</w:t>
      </w:r>
      <w:r w:rsidRPr="00E26122">
        <w:rPr>
          <w:rFonts w:ascii="Arial" w:hAnsi="Arial" w:cs="Arial"/>
          <w:sz w:val="24"/>
          <w:szCs w:val="24"/>
        </w:rPr>
        <w:t xml:space="preserve"> </w:t>
      </w:r>
    </w:p>
    <w:p w14:paraId="4AB6CB8D" w14:textId="77777777" w:rsidR="00453877" w:rsidRPr="00E26122" w:rsidRDefault="00453877" w:rsidP="00A57CC4">
      <w:pPr>
        <w:pStyle w:val="Akapitzlist"/>
        <w:numPr>
          <w:ilvl w:val="0"/>
          <w:numId w:val="42"/>
        </w:numPr>
        <w:spacing w:after="0" w:line="276" w:lineRule="auto"/>
        <w:ind w:left="426" w:hanging="426"/>
        <w:rPr>
          <w:rFonts w:ascii="Arial" w:hAnsi="Arial" w:cs="Arial"/>
          <w:sz w:val="24"/>
          <w:szCs w:val="24"/>
        </w:rPr>
      </w:pPr>
      <w:r w:rsidRPr="00E26122">
        <w:rPr>
          <w:rFonts w:ascii="Arial" w:hAnsi="Arial" w:cs="Arial"/>
          <w:sz w:val="24"/>
          <w:szCs w:val="24"/>
        </w:rPr>
        <w:t xml:space="preserve">Członkowie Rady przeprowadzają weryfikację formalną w systemie IT LGD. </w:t>
      </w:r>
    </w:p>
    <w:p w14:paraId="61ABBC88" w14:textId="58929ED8" w:rsidR="00453877" w:rsidRPr="00E26122" w:rsidRDefault="00453877" w:rsidP="00A57CC4">
      <w:pPr>
        <w:pStyle w:val="Akapitzlist"/>
        <w:numPr>
          <w:ilvl w:val="0"/>
          <w:numId w:val="42"/>
        </w:numPr>
        <w:spacing w:after="0" w:line="276" w:lineRule="auto"/>
        <w:ind w:left="426" w:hanging="426"/>
        <w:rPr>
          <w:rFonts w:ascii="Arial" w:hAnsi="Arial" w:cs="Arial"/>
          <w:sz w:val="24"/>
          <w:szCs w:val="24"/>
        </w:rPr>
      </w:pPr>
      <w:r w:rsidRPr="00E26122">
        <w:rPr>
          <w:rFonts w:ascii="Arial" w:hAnsi="Arial" w:cs="Arial"/>
          <w:sz w:val="24"/>
          <w:szCs w:val="24"/>
        </w:rPr>
        <w:t>Na podstawie indywidualnych kart weryfikacji formalne</w:t>
      </w:r>
      <w:r w:rsidR="001A48F9" w:rsidRPr="00E26122">
        <w:rPr>
          <w:rFonts w:ascii="Arial" w:hAnsi="Arial" w:cs="Arial"/>
          <w:sz w:val="24"/>
          <w:szCs w:val="24"/>
        </w:rPr>
        <w:t>j</w:t>
      </w:r>
      <w:r w:rsidRPr="00E26122">
        <w:rPr>
          <w:rFonts w:ascii="Arial" w:hAnsi="Arial" w:cs="Arial"/>
          <w:sz w:val="24"/>
          <w:szCs w:val="24"/>
        </w:rPr>
        <w:t xml:space="preserve"> w systemie IT LGD generowana jest wspólna karta weryfikacji </w:t>
      </w:r>
      <w:r w:rsidR="006A497E" w:rsidRPr="00E26122">
        <w:rPr>
          <w:rFonts w:ascii="Arial" w:hAnsi="Arial" w:cs="Arial"/>
          <w:sz w:val="24"/>
          <w:szCs w:val="24"/>
        </w:rPr>
        <w:t xml:space="preserve">formalnej stanowiąca </w:t>
      </w:r>
      <w:r w:rsidR="00862F4C" w:rsidRPr="00862F4C">
        <w:rPr>
          <w:rFonts w:ascii="Arial" w:hAnsi="Arial" w:cs="Arial"/>
          <w:b/>
          <w:bCs/>
          <w:sz w:val="24"/>
          <w:szCs w:val="24"/>
        </w:rPr>
        <w:t>Z</w:t>
      </w:r>
      <w:r w:rsidR="006A497E" w:rsidRPr="00862F4C">
        <w:rPr>
          <w:rFonts w:ascii="Arial" w:hAnsi="Arial" w:cs="Arial"/>
          <w:b/>
          <w:bCs/>
          <w:sz w:val="24"/>
          <w:szCs w:val="24"/>
        </w:rPr>
        <w:t>ałącznik 6</w:t>
      </w:r>
      <w:r w:rsidRPr="00862F4C">
        <w:rPr>
          <w:rFonts w:ascii="Arial" w:hAnsi="Arial" w:cs="Arial"/>
          <w:b/>
          <w:bCs/>
          <w:sz w:val="24"/>
          <w:szCs w:val="24"/>
        </w:rPr>
        <w:t>b</w:t>
      </w:r>
      <w:r w:rsidRPr="00E26122">
        <w:rPr>
          <w:rFonts w:ascii="Arial" w:hAnsi="Arial" w:cs="Arial"/>
          <w:sz w:val="24"/>
          <w:szCs w:val="24"/>
        </w:rPr>
        <w:t xml:space="preserve">. </w:t>
      </w:r>
    </w:p>
    <w:p w14:paraId="146CA538" w14:textId="3AF16273" w:rsidR="00453877" w:rsidRPr="00E26122" w:rsidRDefault="00453877" w:rsidP="00A57CC4">
      <w:pPr>
        <w:pStyle w:val="Akapitzlist"/>
        <w:numPr>
          <w:ilvl w:val="0"/>
          <w:numId w:val="42"/>
        </w:numPr>
        <w:spacing w:after="0" w:line="276" w:lineRule="auto"/>
        <w:ind w:left="426" w:hanging="426"/>
        <w:rPr>
          <w:rFonts w:ascii="Arial" w:hAnsi="Arial" w:cs="Arial"/>
          <w:sz w:val="24"/>
          <w:szCs w:val="24"/>
        </w:rPr>
      </w:pPr>
      <w:r w:rsidRPr="00E26122">
        <w:rPr>
          <w:rFonts w:ascii="Arial" w:hAnsi="Arial" w:cs="Arial"/>
          <w:sz w:val="24"/>
          <w:szCs w:val="24"/>
        </w:rPr>
        <w:t>Indywidualne karty weryfikacji formalnej opracowane w systemie IT LGD nie wymagają podpisu. W systemie IT LGD zachowywany jest ślad rewizyjny z tych czynności pozwalający na identyfikacj</w:t>
      </w:r>
      <w:r w:rsidR="00510417">
        <w:rPr>
          <w:rFonts w:ascii="Arial" w:hAnsi="Arial" w:cs="Arial"/>
          <w:sz w:val="24"/>
          <w:szCs w:val="24"/>
        </w:rPr>
        <w:t>ę</w:t>
      </w:r>
      <w:r w:rsidRPr="00E26122">
        <w:rPr>
          <w:rFonts w:ascii="Arial" w:hAnsi="Arial" w:cs="Arial"/>
          <w:sz w:val="24"/>
          <w:szCs w:val="24"/>
        </w:rPr>
        <w:t xml:space="preserve"> wyniku weryfikacji każdego z członków Rady.</w:t>
      </w:r>
    </w:p>
    <w:p w14:paraId="270B19D4" w14:textId="0D20DDAC" w:rsidR="00453877" w:rsidRPr="00E26122" w:rsidRDefault="00A37400" w:rsidP="00A57CC4">
      <w:pPr>
        <w:pStyle w:val="Akapitzlist"/>
        <w:numPr>
          <w:ilvl w:val="0"/>
          <w:numId w:val="42"/>
        </w:numPr>
        <w:spacing w:after="0" w:line="276" w:lineRule="auto"/>
        <w:ind w:left="426" w:hanging="426"/>
        <w:rPr>
          <w:rFonts w:ascii="Arial" w:hAnsi="Arial" w:cs="Arial"/>
          <w:sz w:val="24"/>
          <w:szCs w:val="24"/>
        </w:rPr>
      </w:pPr>
      <w:r w:rsidRPr="00A37400">
        <w:rPr>
          <w:rFonts w:ascii="Arial" w:hAnsi="Arial" w:cs="Arial"/>
          <w:sz w:val="24"/>
          <w:szCs w:val="24"/>
        </w:rPr>
        <w:t xml:space="preserve">Wspólna karta weryfikacji formalnej podpisywana jest przez Przewodniczącego Rady LGD </w:t>
      </w:r>
      <w:r w:rsidR="00DB10AF" w:rsidRPr="00D22EB5">
        <w:rPr>
          <w:rFonts w:ascii="Arial" w:hAnsi="Arial" w:cs="Arial"/>
          <w:sz w:val="24"/>
          <w:szCs w:val="24"/>
        </w:rPr>
        <w:t xml:space="preserve">lub w przypadku jego nieobecności przez członka Rady pełniącego obowiązki Przewodniczącego Rady zgodnie z zapisami Regulaminu Rady. </w:t>
      </w:r>
      <w:r w:rsidRPr="00A37400">
        <w:rPr>
          <w:rFonts w:ascii="Arial" w:hAnsi="Arial" w:cs="Arial"/>
          <w:sz w:val="24"/>
          <w:szCs w:val="24"/>
        </w:rPr>
        <w:t>Złożenie podpisu na karcie jest czynnością techniczną, odzwierciedlającą dokonaną ocenę przez Radę LGD</w:t>
      </w:r>
      <w:r w:rsidR="005364FD">
        <w:rPr>
          <w:rFonts w:ascii="Arial" w:hAnsi="Arial" w:cs="Arial"/>
          <w:sz w:val="24"/>
          <w:szCs w:val="24"/>
        </w:rPr>
        <w:t>.</w:t>
      </w:r>
    </w:p>
    <w:p w14:paraId="6FEAB49A" w14:textId="05ABA21C" w:rsidR="00453877" w:rsidRPr="00E26122" w:rsidRDefault="00453877" w:rsidP="00A57CC4">
      <w:pPr>
        <w:pStyle w:val="Akapitzlist"/>
        <w:numPr>
          <w:ilvl w:val="0"/>
          <w:numId w:val="42"/>
        </w:numPr>
        <w:spacing w:after="0" w:line="276" w:lineRule="auto"/>
        <w:ind w:left="426" w:hanging="426"/>
        <w:rPr>
          <w:rFonts w:ascii="Arial" w:hAnsi="Arial" w:cs="Arial"/>
          <w:sz w:val="24"/>
          <w:szCs w:val="24"/>
        </w:rPr>
      </w:pPr>
      <w:r w:rsidRPr="00E26122">
        <w:rPr>
          <w:rFonts w:ascii="Arial" w:hAnsi="Arial" w:cs="Arial"/>
          <w:sz w:val="24"/>
          <w:szCs w:val="24"/>
        </w:rPr>
        <w:t xml:space="preserve">Jeżeli w trakcie weryfikacji formalnej wniosku o </w:t>
      </w:r>
      <w:r w:rsidR="001A48F9" w:rsidRPr="00E26122">
        <w:rPr>
          <w:rFonts w:ascii="Arial" w:hAnsi="Arial" w:cs="Arial"/>
          <w:sz w:val="24"/>
          <w:szCs w:val="24"/>
        </w:rPr>
        <w:t>powierzenie grantu</w:t>
      </w:r>
      <w:r w:rsidRPr="00E26122">
        <w:rPr>
          <w:rFonts w:ascii="Arial" w:hAnsi="Arial" w:cs="Arial"/>
          <w:sz w:val="24"/>
          <w:szCs w:val="24"/>
        </w:rPr>
        <w:t xml:space="preserve"> jest konieczne uzyskanie wyjaśnień, uzupełnień lub dokumentów niezbędnych do </w:t>
      </w:r>
      <w:r w:rsidR="00A114EC">
        <w:rPr>
          <w:rFonts w:ascii="Arial" w:hAnsi="Arial" w:cs="Arial"/>
          <w:sz w:val="24"/>
          <w:szCs w:val="24"/>
        </w:rPr>
        <w:lastRenderedPageBreak/>
        <w:t xml:space="preserve">oceny wniosku i </w:t>
      </w:r>
      <w:r w:rsidRPr="00E26122">
        <w:rPr>
          <w:rFonts w:ascii="Arial" w:hAnsi="Arial" w:cs="Arial"/>
          <w:sz w:val="24"/>
          <w:szCs w:val="24"/>
        </w:rPr>
        <w:t xml:space="preserve">wyboru </w:t>
      </w:r>
      <w:r w:rsidR="006C7FB3">
        <w:rPr>
          <w:rFonts w:ascii="Arial" w:hAnsi="Arial" w:cs="Arial"/>
          <w:sz w:val="24"/>
          <w:szCs w:val="24"/>
        </w:rPr>
        <w:t>grantobiorcy</w:t>
      </w:r>
      <w:r w:rsidR="006C7FB3" w:rsidRPr="00E26122">
        <w:rPr>
          <w:rFonts w:ascii="Arial" w:hAnsi="Arial" w:cs="Arial"/>
          <w:sz w:val="24"/>
          <w:szCs w:val="24"/>
        </w:rPr>
        <w:t xml:space="preserve"> </w:t>
      </w:r>
      <w:r w:rsidRPr="00E26122">
        <w:rPr>
          <w:rFonts w:ascii="Arial" w:hAnsi="Arial" w:cs="Arial"/>
          <w:sz w:val="24"/>
          <w:szCs w:val="24"/>
        </w:rPr>
        <w:t>to odpowiedni zapis umieszczany jest na Karcie weryfikacji formalnej.</w:t>
      </w:r>
    </w:p>
    <w:p w14:paraId="1A1F68F1" w14:textId="2476CB7D" w:rsidR="00453877" w:rsidRPr="00E26122" w:rsidRDefault="00A37400" w:rsidP="00A57CC4">
      <w:pPr>
        <w:pStyle w:val="Akapitzlist"/>
        <w:numPr>
          <w:ilvl w:val="0"/>
          <w:numId w:val="42"/>
        </w:numPr>
        <w:spacing w:after="0" w:line="276" w:lineRule="auto"/>
        <w:ind w:left="426" w:hanging="426"/>
        <w:rPr>
          <w:rFonts w:ascii="Arial" w:hAnsi="Arial" w:cs="Arial"/>
          <w:sz w:val="24"/>
          <w:szCs w:val="24"/>
        </w:rPr>
      </w:pPr>
      <w:r w:rsidRPr="00A37400">
        <w:rPr>
          <w:rFonts w:ascii="Arial" w:hAnsi="Arial" w:cs="Arial"/>
          <w:sz w:val="24"/>
          <w:szCs w:val="24"/>
        </w:rPr>
        <w:t>W przypadku rozbieżności w weryfikacji formalnej pomiędzy członkami Rady LGD Przewodniczący Rady LGD zwołuje posiedzenie Rady LGD celem rozstrzygnięcia tych rozbieżności. Zasady zwoływania i prowadzenia posiedzeń Rady zawarte są w Regulaminie Rady LGD. Po rozstrzygnięciu tych rozbieżności przez Radę LGD generowana jest wspólna karta weryfikacji formalnej</w:t>
      </w:r>
      <w:r w:rsidR="00453877" w:rsidRPr="00E26122">
        <w:rPr>
          <w:rFonts w:ascii="Arial" w:hAnsi="Arial" w:cs="Arial"/>
          <w:sz w:val="24"/>
          <w:szCs w:val="24"/>
        </w:rPr>
        <w:t>.</w:t>
      </w:r>
    </w:p>
    <w:p w14:paraId="04C1F8E9" w14:textId="2450F091" w:rsidR="00453877" w:rsidRDefault="009A16CA" w:rsidP="004F0971">
      <w:pPr>
        <w:pStyle w:val="Akapitzlist"/>
        <w:numPr>
          <w:ilvl w:val="0"/>
          <w:numId w:val="42"/>
        </w:numPr>
        <w:spacing w:after="0" w:line="276" w:lineRule="auto"/>
        <w:ind w:left="426" w:hanging="426"/>
        <w:rPr>
          <w:rFonts w:ascii="Arial" w:hAnsi="Arial" w:cs="Arial"/>
          <w:sz w:val="24"/>
          <w:szCs w:val="24"/>
        </w:rPr>
      </w:pPr>
      <w:r w:rsidRPr="00E26122">
        <w:rPr>
          <w:rFonts w:ascii="Arial" w:hAnsi="Arial" w:cs="Arial"/>
          <w:sz w:val="24"/>
          <w:szCs w:val="24"/>
        </w:rPr>
        <w:t>Wystąpienie</w:t>
      </w:r>
      <w:r w:rsidR="001A48F9" w:rsidRPr="00E26122">
        <w:rPr>
          <w:rFonts w:ascii="Arial" w:hAnsi="Arial" w:cs="Arial"/>
          <w:sz w:val="24"/>
          <w:szCs w:val="24"/>
        </w:rPr>
        <w:t xml:space="preserve"> rozbieżności weryfikacji formalnej nie wstrzymuje</w:t>
      </w:r>
      <w:r w:rsidRPr="00E26122">
        <w:rPr>
          <w:rFonts w:ascii="Arial" w:hAnsi="Arial" w:cs="Arial"/>
          <w:sz w:val="24"/>
          <w:szCs w:val="24"/>
        </w:rPr>
        <w:t xml:space="preserve"> oceny</w:t>
      </w:r>
      <w:r w:rsidR="00A37400">
        <w:rPr>
          <w:rFonts w:ascii="Arial" w:hAnsi="Arial" w:cs="Arial"/>
          <w:sz w:val="24"/>
          <w:szCs w:val="24"/>
        </w:rPr>
        <w:t xml:space="preserve"> </w:t>
      </w:r>
      <w:r w:rsidRPr="00E26122">
        <w:rPr>
          <w:rFonts w:ascii="Arial" w:hAnsi="Arial" w:cs="Arial"/>
          <w:sz w:val="24"/>
          <w:szCs w:val="24"/>
        </w:rPr>
        <w:t xml:space="preserve">merytorycznej w zakresie spełniania warunków </w:t>
      </w:r>
      <w:r w:rsidR="0096589C">
        <w:rPr>
          <w:rFonts w:ascii="Arial" w:hAnsi="Arial" w:cs="Arial"/>
          <w:sz w:val="24"/>
          <w:szCs w:val="24"/>
        </w:rPr>
        <w:t>przyznania pomocy</w:t>
      </w:r>
      <w:r w:rsidRPr="00E26122">
        <w:rPr>
          <w:rFonts w:ascii="Arial" w:hAnsi="Arial" w:cs="Arial"/>
          <w:sz w:val="24"/>
          <w:szCs w:val="24"/>
        </w:rPr>
        <w:t>.</w:t>
      </w:r>
    </w:p>
    <w:p w14:paraId="2076AB2F" w14:textId="28C6103C" w:rsidR="00346472" w:rsidRPr="00A37400" w:rsidRDefault="00346472" w:rsidP="00A57CC4">
      <w:pPr>
        <w:pStyle w:val="Nagwek2"/>
        <w:spacing w:line="276" w:lineRule="auto"/>
        <w:ind w:left="426" w:hanging="426"/>
        <w:rPr>
          <w:rFonts w:ascii="Arial" w:hAnsi="Arial" w:cs="Arial"/>
          <w:b/>
          <w:bCs/>
          <w:color w:val="auto"/>
          <w:sz w:val="24"/>
          <w:szCs w:val="24"/>
        </w:rPr>
      </w:pPr>
      <w:r w:rsidRPr="00A37400">
        <w:rPr>
          <w:rFonts w:ascii="Arial" w:hAnsi="Arial" w:cs="Arial"/>
          <w:b/>
          <w:bCs/>
          <w:color w:val="auto"/>
          <w:sz w:val="24"/>
          <w:szCs w:val="24"/>
        </w:rPr>
        <w:t xml:space="preserve">Ocena merytoryczna w zakresie spełniania warunków </w:t>
      </w:r>
      <w:bookmarkEnd w:id="3"/>
      <w:r w:rsidR="0096589C">
        <w:rPr>
          <w:rFonts w:ascii="Arial" w:hAnsi="Arial" w:cs="Arial"/>
          <w:b/>
          <w:bCs/>
          <w:color w:val="auto"/>
          <w:sz w:val="24"/>
          <w:szCs w:val="24"/>
        </w:rPr>
        <w:t>przyznania pomocy</w:t>
      </w:r>
    </w:p>
    <w:p w14:paraId="0391E7D2" w14:textId="77777777" w:rsidR="00346472" w:rsidRPr="00E26122" w:rsidRDefault="00346472" w:rsidP="00A57CC4">
      <w:pPr>
        <w:pBdr>
          <w:top w:val="nil"/>
          <w:left w:val="nil"/>
          <w:bottom w:val="nil"/>
          <w:right w:val="nil"/>
          <w:between w:val="nil"/>
        </w:pBdr>
        <w:spacing w:line="276" w:lineRule="auto"/>
        <w:ind w:left="426" w:hanging="426"/>
        <w:jc w:val="center"/>
        <w:rPr>
          <w:rFonts w:ascii="Arial" w:hAnsi="Arial" w:cs="Arial"/>
          <w:sz w:val="24"/>
          <w:szCs w:val="24"/>
        </w:rPr>
      </w:pPr>
      <w:r w:rsidRPr="00E26122">
        <w:rPr>
          <w:rFonts w:ascii="Arial" w:hAnsi="Arial" w:cs="Arial"/>
          <w:sz w:val="24"/>
          <w:szCs w:val="24"/>
        </w:rPr>
        <w:t>§</w:t>
      </w:r>
      <w:r w:rsidR="00762C7E" w:rsidRPr="00E26122">
        <w:rPr>
          <w:rFonts w:ascii="Arial" w:hAnsi="Arial" w:cs="Arial"/>
          <w:sz w:val="24"/>
          <w:szCs w:val="24"/>
        </w:rPr>
        <w:t>11</w:t>
      </w:r>
    </w:p>
    <w:p w14:paraId="0F770A2E" w14:textId="77777777" w:rsidR="00346472" w:rsidRPr="00E26122" w:rsidRDefault="00346472" w:rsidP="00A57CC4">
      <w:pPr>
        <w:pBdr>
          <w:top w:val="nil"/>
          <w:left w:val="nil"/>
          <w:bottom w:val="nil"/>
          <w:right w:val="nil"/>
          <w:between w:val="nil"/>
        </w:pBdr>
        <w:spacing w:after="0" w:line="276" w:lineRule="auto"/>
        <w:ind w:left="426" w:hanging="426"/>
        <w:rPr>
          <w:rFonts w:ascii="Arial" w:hAnsi="Arial" w:cs="Arial"/>
          <w:sz w:val="24"/>
          <w:szCs w:val="24"/>
        </w:rPr>
      </w:pPr>
    </w:p>
    <w:p w14:paraId="64CE449A" w14:textId="607CF7B9" w:rsidR="00F90BFB" w:rsidRPr="00E26122" w:rsidRDefault="00F90BFB" w:rsidP="00A57CC4">
      <w:pPr>
        <w:numPr>
          <w:ilvl w:val="0"/>
          <w:numId w:val="39"/>
        </w:numPr>
        <w:pBdr>
          <w:top w:val="nil"/>
          <w:left w:val="nil"/>
          <w:bottom w:val="nil"/>
          <w:right w:val="nil"/>
          <w:between w:val="nil"/>
        </w:pBdr>
        <w:spacing w:after="0" w:line="276" w:lineRule="auto"/>
        <w:ind w:left="426" w:hanging="426"/>
        <w:rPr>
          <w:rFonts w:ascii="Arial" w:hAnsi="Arial" w:cs="Arial"/>
          <w:sz w:val="24"/>
          <w:szCs w:val="24"/>
        </w:rPr>
      </w:pPr>
      <w:r w:rsidRPr="00E26122">
        <w:rPr>
          <w:rFonts w:ascii="Arial" w:hAnsi="Arial" w:cs="Arial"/>
          <w:sz w:val="24"/>
          <w:szCs w:val="24"/>
        </w:rPr>
        <w:t xml:space="preserve">Po zakończeniu weryfikacji formalnej </w:t>
      </w:r>
      <w:r w:rsidR="00236F24">
        <w:rPr>
          <w:rFonts w:ascii="Arial" w:hAnsi="Arial" w:cs="Arial"/>
          <w:sz w:val="24"/>
          <w:szCs w:val="24"/>
        </w:rPr>
        <w:t xml:space="preserve">Rada </w:t>
      </w:r>
      <w:r w:rsidRPr="00E26122">
        <w:rPr>
          <w:rFonts w:ascii="Arial" w:hAnsi="Arial" w:cs="Arial"/>
          <w:sz w:val="24"/>
          <w:szCs w:val="24"/>
        </w:rPr>
        <w:t xml:space="preserve">LGD dokonuje oceny merytorycznej wniosku o powierzenie grantu w zakresie spełniania warunków </w:t>
      </w:r>
      <w:r w:rsidR="0096589C">
        <w:rPr>
          <w:rFonts w:ascii="Arial" w:hAnsi="Arial" w:cs="Arial"/>
          <w:sz w:val="24"/>
          <w:szCs w:val="24"/>
        </w:rPr>
        <w:t>przyznania pomocy</w:t>
      </w:r>
      <w:r w:rsidRPr="00E26122">
        <w:rPr>
          <w:rFonts w:ascii="Arial" w:hAnsi="Arial" w:cs="Arial"/>
          <w:sz w:val="24"/>
          <w:szCs w:val="24"/>
        </w:rPr>
        <w:t xml:space="preserve"> określonych w przepisach prawa powszechnie obowiązującego, LSR i ogłoszeniu o konkursie na wybór grantobiorców. </w:t>
      </w:r>
    </w:p>
    <w:p w14:paraId="76C12B5C" w14:textId="43C8DA61" w:rsidR="00453877" w:rsidRPr="00E26122" w:rsidRDefault="00453877" w:rsidP="00A57CC4">
      <w:pPr>
        <w:numPr>
          <w:ilvl w:val="0"/>
          <w:numId w:val="39"/>
        </w:numPr>
        <w:pBdr>
          <w:top w:val="nil"/>
          <w:left w:val="nil"/>
          <w:bottom w:val="nil"/>
          <w:right w:val="nil"/>
          <w:between w:val="nil"/>
        </w:pBdr>
        <w:spacing w:after="0" w:line="276" w:lineRule="auto"/>
        <w:ind w:left="426" w:hanging="426"/>
        <w:rPr>
          <w:rFonts w:ascii="Arial" w:hAnsi="Arial" w:cs="Arial"/>
          <w:sz w:val="24"/>
          <w:szCs w:val="24"/>
        </w:rPr>
      </w:pPr>
      <w:r w:rsidRPr="00E26122">
        <w:rPr>
          <w:rFonts w:ascii="Arial" w:hAnsi="Arial" w:cs="Arial"/>
          <w:sz w:val="24"/>
          <w:szCs w:val="24"/>
        </w:rPr>
        <w:t xml:space="preserve">Ocenę merytoryczną w zakresie spełniania warunków </w:t>
      </w:r>
      <w:r w:rsidR="0096589C">
        <w:rPr>
          <w:rFonts w:ascii="Arial" w:hAnsi="Arial" w:cs="Arial"/>
          <w:sz w:val="24"/>
          <w:szCs w:val="24"/>
        </w:rPr>
        <w:t>przyznania pomocy</w:t>
      </w:r>
      <w:r w:rsidRPr="00E26122">
        <w:rPr>
          <w:rFonts w:ascii="Arial" w:hAnsi="Arial" w:cs="Arial"/>
          <w:sz w:val="24"/>
          <w:szCs w:val="24"/>
        </w:rPr>
        <w:t xml:space="preserve"> przeprowadza </w:t>
      </w:r>
      <w:r w:rsidR="00E323B4">
        <w:rPr>
          <w:rFonts w:ascii="Arial" w:hAnsi="Arial" w:cs="Arial"/>
          <w:sz w:val="24"/>
          <w:szCs w:val="24"/>
        </w:rPr>
        <w:t>członek</w:t>
      </w:r>
      <w:r w:rsidRPr="00E26122">
        <w:rPr>
          <w:rFonts w:ascii="Arial" w:hAnsi="Arial" w:cs="Arial"/>
          <w:sz w:val="24"/>
          <w:szCs w:val="24"/>
        </w:rPr>
        <w:t xml:space="preserve"> Rady, który nie wyłączył się z oceny danego wniosku. Ocenę merytoryczną w zakresie spełniania warunków </w:t>
      </w:r>
      <w:r w:rsidR="0096589C">
        <w:rPr>
          <w:rFonts w:ascii="Arial" w:hAnsi="Arial" w:cs="Arial"/>
          <w:sz w:val="24"/>
          <w:szCs w:val="24"/>
        </w:rPr>
        <w:t>przyznania pomocy</w:t>
      </w:r>
      <w:r w:rsidRPr="00E26122">
        <w:rPr>
          <w:rFonts w:ascii="Arial" w:hAnsi="Arial" w:cs="Arial"/>
          <w:sz w:val="24"/>
          <w:szCs w:val="24"/>
        </w:rPr>
        <w:t xml:space="preserve"> członkowie Rady przeprowadzają na karcie </w:t>
      </w:r>
      <w:r w:rsidR="001E5398" w:rsidRPr="00E26122">
        <w:rPr>
          <w:rFonts w:ascii="Arial" w:hAnsi="Arial" w:cs="Arial"/>
          <w:sz w:val="24"/>
          <w:szCs w:val="24"/>
        </w:rPr>
        <w:t xml:space="preserve">oceny merytorycznej w zakresie </w:t>
      </w:r>
      <w:r w:rsidR="001A48F9" w:rsidRPr="00E26122">
        <w:rPr>
          <w:rFonts w:ascii="Arial" w:hAnsi="Arial" w:cs="Arial"/>
          <w:sz w:val="24"/>
          <w:szCs w:val="24"/>
        </w:rPr>
        <w:t xml:space="preserve">spełniania warunków </w:t>
      </w:r>
      <w:r w:rsidR="0096589C">
        <w:rPr>
          <w:rFonts w:ascii="Arial" w:hAnsi="Arial" w:cs="Arial"/>
          <w:sz w:val="24"/>
          <w:szCs w:val="24"/>
        </w:rPr>
        <w:t>przyznania pomocy</w:t>
      </w:r>
      <w:r w:rsidR="00AF1BDD" w:rsidRPr="00E26122">
        <w:rPr>
          <w:rFonts w:ascii="Arial" w:hAnsi="Arial" w:cs="Arial"/>
          <w:sz w:val="24"/>
          <w:szCs w:val="24"/>
        </w:rPr>
        <w:t xml:space="preserve"> (w tym zgodności z LSR)</w:t>
      </w:r>
      <w:r w:rsidR="001A48F9" w:rsidRPr="00E26122">
        <w:rPr>
          <w:rFonts w:ascii="Arial" w:hAnsi="Arial" w:cs="Arial"/>
          <w:sz w:val="24"/>
          <w:szCs w:val="24"/>
        </w:rPr>
        <w:t xml:space="preserve">, </w:t>
      </w:r>
      <w:r w:rsidRPr="00E26122">
        <w:rPr>
          <w:rFonts w:ascii="Arial" w:hAnsi="Arial" w:cs="Arial"/>
          <w:sz w:val="24"/>
          <w:szCs w:val="24"/>
        </w:rPr>
        <w:t xml:space="preserve">stanowiącej </w:t>
      </w:r>
      <w:r w:rsidR="00A37400" w:rsidRPr="00A37400">
        <w:rPr>
          <w:rFonts w:ascii="Arial" w:hAnsi="Arial" w:cs="Arial"/>
          <w:b/>
          <w:bCs/>
          <w:sz w:val="24"/>
          <w:szCs w:val="24"/>
        </w:rPr>
        <w:t>Z</w:t>
      </w:r>
      <w:r w:rsidRPr="00A37400">
        <w:rPr>
          <w:rFonts w:ascii="Arial" w:hAnsi="Arial" w:cs="Arial"/>
          <w:b/>
          <w:bCs/>
          <w:sz w:val="24"/>
          <w:szCs w:val="24"/>
        </w:rPr>
        <w:t xml:space="preserve">ałącznik nr </w:t>
      </w:r>
      <w:r w:rsidR="00AF1BDD" w:rsidRPr="00A37400">
        <w:rPr>
          <w:rFonts w:ascii="Arial" w:hAnsi="Arial" w:cs="Arial"/>
          <w:b/>
          <w:bCs/>
          <w:sz w:val="24"/>
          <w:szCs w:val="24"/>
        </w:rPr>
        <w:t>7</w:t>
      </w:r>
      <w:r w:rsidRPr="00A37400">
        <w:rPr>
          <w:rFonts w:ascii="Arial" w:hAnsi="Arial" w:cs="Arial"/>
          <w:b/>
          <w:bCs/>
          <w:sz w:val="24"/>
          <w:szCs w:val="24"/>
        </w:rPr>
        <w:t>a</w:t>
      </w:r>
      <w:r w:rsidRPr="00E26122">
        <w:rPr>
          <w:rFonts w:ascii="Arial" w:hAnsi="Arial" w:cs="Arial"/>
          <w:sz w:val="24"/>
          <w:szCs w:val="24"/>
        </w:rPr>
        <w:t>.</w:t>
      </w:r>
    </w:p>
    <w:p w14:paraId="6BA96AB8" w14:textId="5D545A7D" w:rsidR="00453877" w:rsidRPr="00E26122" w:rsidRDefault="00453877" w:rsidP="00A57CC4">
      <w:pPr>
        <w:numPr>
          <w:ilvl w:val="0"/>
          <w:numId w:val="39"/>
        </w:numPr>
        <w:pBdr>
          <w:top w:val="nil"/>
          <w:left w:val="nil"/>
          <w:bottom w:val="nil"/>
          <w:right w:val="nil"/>
          <w:between w:val="nil"/>
        </w:pBdr>
        <w:spacing w:after="0" w:line="276" w:lineRule="auto"/>
        <w:ind w:left="426" w:hanging="426"/>
        <w:rPr>
          <w:rFonts w:ascii="Arial" w:hAnsi="Arial" w:cs="Arial"/>
          <w:sz w:val="24"/>
          <w:szCs w:val="24"/>
        </w:rPr>
      </w:pPr>
      <w:r w:rsidRPr="00E26122">
        <w:rPr>
          <w:rFonts w:ascii="Arial" w:hAnsi="Arial" w:cs="Arial"/>
          <w:sz w:val="24"/>
          <w:szCs w:val="24"/>
        </w:rPr>
        <w:t xml:space="preserve">Członkowie Rady przeprowadzają ocenę merytoryczną w zakresie spełniania warunków </w:t>
      </w:r>
      <w:r w:rsidR="0096589C">
        <w:rPr>
          <w:rFonts w:ascii="Arial" w:hAnsi="Arial" w:cs="Arial"/>
          <w:sz w:val="24"/>
          <w:szCs w:val="24"/>
        </w:rPr>
        <w:t>przyznania pomocy</w:t>
      </w:r>
      <w:r w:rsidRPr="00E26122">
        <w:rPr>
          <w:rFonts w:ascii="Arial" w:hAnsi="Arial" w:cs="Arial"/>
          <w:sz w:val="24"/>
          <w:szCs w:val="24"/>
        </w:rPr>
        <w:t xml:space="preserve"> w systemie IT LGD. </w:t>
      </w:r>
    </w:p>
    <w:p w14:paraId="5D701040" w14:textId="02029CA6" w:rsidR="00453877" w:rsidRPr="00E26122" w:rsidRDefault="00453877" w:rsidP="00A57CC4">
      <w:pPr>
        <w:numPr>
          <w:ilvl w:val="0"/>
          <w:numId w:val="39"/>
        </w:numPr>
        <w:pBdr>
          <w:top w:val="nil"/>
          <w:left w:val="nil"/>
          <w:bottom w:val="nil"/>
          <w:right w:val="nil"/>
          <w:between w:val="nil"/>
        </w:pBdr>
        <w:spacing w:after="0" w:line="276" w:lineRule="auto"/>
        <w:ind w:left="426" w:hanging="426"/>
        <w:rPr>
          <w:rFonts w:ascii="Arial" w:hAnsi="Arial" w:cs="Arial"/>
          <w:sz w:val="24"/>
          <w:szCs w:val="24"/>
        </w:rPr>
      </w:pPr>
      <w:r w:rsidRPr="00E26122">
        <w:rPr>
          <w:rFonts w:ascii="Arial" w:hAnsi="Arial" w:cs="Arial"/>
          <w:sz w:val="24"/>
          <w:szCs w:val="24"/>
        </w:rPr>
        <w:t xml:space="preserve">Na podstawie indywidualnych kart oceny merytorycznej w zakresie spełniania warunków </w:t>
      </w:r>
      <w:r w:rsidR="0096589C">
        <w:rPr>
          <w:rFonts w:ascii="Arial" w:hAnsi="Arial" w:cs="Arial"/>
          <w:sz w:val="24"/>
          <w:szCs w:val="24"/>
        </w:rPr>
        <w:t>przyznania pomocy</w:t>
      </w:r>
      <w:r w:rsidRPr="00E26122">
        <w:rPr>
          <w:rFonts w:ascii="Arial" w:hAnsi="Arial" w:cs="Arial"/>
          <w:sz w:val="24"/>
          <w:szCs w:val="24"/>
        </w:rPr>
        <w:t xml:space="preserve"> w systemie IT LGD generowana jest wspólna karta oceny merytorycznej w zakresie spełniania warunków </w:t>
      </w:r>
      <w:r w:rsidR="0096589C">
        <w:rPr>
          <w:rFonts w:ascii="Arial" w:hAnsi="Arial" w:cs="Arial"/>
          <w:sz w:val="24"/>
          <w:szCs w:val="24"/>
        </w:rPr>
        <w:t>przyznania pomocy</w:t>
      </w:r>
      <w:r w:rsidRPr="00E26122">
        <w:rPr>
          <w:rFonts w:ascii="Arial" w:hAnsi="Arial" w:cs="Arial"/>
          <w:sz w:val="24"/>
          <w:szCs w:val="24"/>
        </w:rPr>
        <w:t xml:space="preserve"> </w:t>
      </w:r>
      <w:r w:rsidR="00AF1BDD" w:rsidRPr="00250DBF">
        <w:rPr>
          <w:rFonts w:ascii="Arial" w:hAnsi="Arial" w:cs="Arial"/>
          <w:sz w:val="24"/>
          <w:szCs w:val="24"/>
        </w:rPr>
        <w:t xml:space="preserve">(w tym zgodności z LSR), </w:t>
      </w:r>
      <w:r w:rsidRPr="00250DBF">
        <w:rPr>
          <w:rFonts w:ascii="Arial" w:hAnsi="Arial" w:cs="Arial"/>
          <w:sz w:val="24"/>
          <w:szCs w:val="24"/>
        </w:rPr>
        <w:t>stano</w:t>
      </w:r>
      <w:r w:rsidRPr="00E26122">
        <w:rPr>
          <w:rFonts w:ascii="Arial" w:hAnsi="Arial" w:cs="Arial"/>
          <w:sz w:val="24"/>
          <w:szCs w:val="24"/>
        </w:rPr>
        <w:t xml:space="preserve">wiąca </w:t>
      </w:r>
      <w:r w:rsidR="00350C41" w:rsidRPr="00350C41">
        <w:rPr>
          <w:rFonts w:ascii="Arial" w:hAnsi="Arial" w:cs="Arial"/>
          <w:b/>
          <w:bCs/>
          <w:sz w:val="24"/>
          <w:szCs w:val="24"/>
        </w:rPr>
        <w:t>Z</w:t>
      </w:r>
      <w:r w:rsidRPr="00350C41">
        <w:rPr>
          <w:rFonts w:ascii="Arial" w:hAnsi="Arial" w:cs="Arial"/>
          <w:b/>
          <w:bCs/>
          <w:sz w:val="24"/>
          <w:szCs w:val="24"/>
        </w:rPr>
        <w:t xml:space="preserve">ałącznik nr </w:t>
      </w:r>
      <w:r w:rsidR="00AF1BDD" w:rsidRPr="00350C41">
        <w:rPr>
          <w:rFonts w:ascii="Arial" w:hAnsi="Arial" w:cs="Arial"/>
          <w:b/>
          <w:bCs/>
          <w:sz w:val="24"/>
          <w:szCs w:val="24"/>
        </w:rPr>
        <w:t>7</w:t>
      </w:r>
      <w:r w:rsidRPr="00350C41">
        <w:rPr>
          <w:rFonts w:ascii="Arial" w:hAnsi="Arial" w:cs="Arial"/>
          <w:b/>
          <w:bCs/>
          <w:sz w:val="24"/>
          <w:szCs w:val="24"/>
        </w:rPr>
        <w:t>b</w:t>
      </w:r>
      <w:r w:rsidRPr="00E26122">
        <w:rPr>
          <w:rFonts w:ascii="Arial" w:hAnsi="Arial" w:cs="Arial"/>
          <w:sz w:val="24"/>
          <w:szCs w:val="24"/>
        </w:rPr>
        <w:t xml:space="preserve">. </w:t>
      </w:r>
    </w:p>
    <w:p w14:paraId="2F2C4762" w14:textId="128C57FF" w:rsidR="00453877" w:rsidRPr="00E26122" w:rsidRDefault="00453877" w:rsidP="00A57CC4">
      <w:pPr>
        <w:numPr>
          <w:ilvl w:val="0"/>
          <w:numId w:val="39"/>
        </w:numPr>
        <w:pBdr>
          <w:top w:val="nil"/>
          <w:left w:val="nil"/>
          <w:bottom w:val="nil"/>
          <w:right w:val="nil"/>
          <w:between w:val="nil"/>
        </w:pBdr>
        <w:spacing w:after="0" w:line="276" w:lineRule="auto"/>
        <w:ind w:left="426" w:hanging="426"/>
        <w:rPr>
          <w:rFonts w:ascii="Arial" w:hAnsi="Arial" w:cs="Arial"/>
          <w:sz w:val="24"/>
          <w:szCs w:val="24"/>
        </w:rPr>
      </w:pPr>
      <w:r w:rsidRPr="00E26122">
        <w:rPr>
          <w:rFonts w:ascii="Arial" w:hAnsi="Arial" w:cs="Arial"/>
          <w:sz w:val="24"/>
          <w:szCs w:val="24"/>
        </w:rPr>
        <w:t xml:space="preserve">Indywidualne karty </w:t>
      </w:r>
      <w:r w:rsidR="001A48F9" w:rsidRPr="00E26122">
        <w:rPr>
          <w:rFonts w:ascii="Arial" w:hAnsi="Arial" w:cs="Arial"/>
          <w:sz w:val="24"/>
          <w:szCs w:val="24"/>
        </w:rPr>
        <w:t>o</w:t>
      </w:r>
      <w:r w:rsidRPr="00E26122">
        <w:rPr>
          <w:rFonts w:ascii="Arial" w:hAnsi="Arial" w:cs="Arial"/>
          <w:sz w:val="24"/>
          <w:szCs w:val="24"/>
        </w:rPr>
        <w:t xml:space="preserve">ceny merytorycznej w zakresie spełniania warunków </w:t>
      </w:r>
      <w:r w:rsidR="0096589C">
        <w:rPr>
          <w:rFonts w:ascii="Arial" w:hAnsi="Arial" w:cs="Arial"/>
          <w:sz w:val="24"/>
          <w:szCs w:val="24"/>
        </w:rPr>
        <w:t>przyznania pomocy</w:t>
      </w:r>
      <w:r w:rsidRPr="00E26122">
        <w:rPr>
          <w:rFonts w:ascii="Arial" w:hAnsi="Arial" w:cs="Arial"/>
          <w:sz w:val="24"/>
          <w:szCs w:val="24"/>
        </w:rPr>
        <w:t xml:space="preserve"> opracowane w systemie IT LGD nie wymagają podpisu. W systemie IT LGD zachowywany jest ślad rewizyjny z tych czynności pozwalający na identyfikacje wyniku oceny każdego z członków Rady.</w:t>
      </w:r>
    </w:p>
    <w:p w14:paraId="50BB562A" w14:textId="1B6A5B79" w:rsidR="00453877" w:rsidRPr="00E26122" w:rsidRDefault="00453877" w:rsidP="00A57CC4">
      <w:pPr>
        <w:numPr>
          <w:ilvl w:val="0"/>
          <w:numId w:val="39"/>
        </w:numPr>
        <w:pBdr>
          <w:top w:val="nil"/>
          <w:left w:val="nil"/>
          <w:bottom w:val="nil"/>
          <w:right w:val="nil"/>
          <w:between w:val="nil"/>
        </w:pBdr>
        <w:spacing w:after="0" w:line="276" w:lineRule="auto"/>
        <w:ind w:left="426" w:hanging="426"/>
        <w:rPr>
          <w:rFonts w:ascii="Arial" w:hAnsi="Arial" w:cs="Arial"/>
          <w:sz w:val="24"/>
          <w:szCs w:val="24"/>
        </w:rPr>
      </w:pPr>
      <w:r w:rsidRPr="00E26122">
        <w:rPr>
          <w:rFonts w:ascii="Arial" w:hAnsi="Arial" w:cs="Arial"/>
          <w:sz w:val="24"/>
          <w:szCs w:val="24"/>
        </w:rPr>
        <w:t xml:space="preserve">Wspólna karta </w:t>
      </w:r>
      <w:r w:rsidR="001A48F9" w:rsidRPr="00E26122">
        <w:rPr>
          <w:rFonts w:ascii="Arial" w:hAnsi="Arial" w:cs="Arial"/>
          <w:sz w:val="24"/>
          <w:szCs w:val="24"/>
        </w:rPr>
        <w:t>o</w:t>
      </w:r>
      <w:r w:rsidRPr="00E26122">
        <w:rPr>
          <w:rFonts w:ascii="Arial" w:hAnsi="Arial" w:cs="Arial"/>
          <w:sz w:val="24"/>
          <w:szCs w:val="24"/>
        </w:rPr>
        <w:t xml:space="preserve">ceny merytorycznej w zakresie spełniania warunków </w:t>
      </w:r>
      <w:r w:rsidR="0096589C">
        <w:rPr>
          <w:rFonts w:ascii="Arial" w:hAnsi="Arial" w:cs="Arial"/>
          <w:sz w:val="24"/>
          <w:szCs w:val="24"/>
        </w:rPr>
        <w:t>przyznania pomocy</w:t>
      </w:r>
      <w:r w:rsidRPr="00E26122">
        <w:rPr>
          <w:rFonts w:ascii="Arial" w:hAnsi="Arial" w:cs="Arial"/>
          <w:sz w:val="24"/>
          <w:szCs w:val="24"/>
        </w:rPr>
        <w:t xml:space="preserve"> podpisywana </w:t>
      </w:r>
      <w:r w:rsidR="00350C41" w:rsidRPr="00350C41">
        <w:rPr>
          <w:rFonts w:ascii="Arial" w:hAnsi="Arial" w:cs="Arial"/>
          <w:sz w:val="24"/>
          <w:szCs w:val="24"/>
        </w:rPr>
        <w:t xml:space="preserve">jest przez Przewodniczącego Rady LGD </w:t>
      </w:r>
      <w:r w:rsidR="001A00C7" w:rsidRPr="001A00C7">
        <w:rPr>
          <w:rFonts w:ascii="Arial" w:hAnsi="Arial" w:cs="Arial"/>
          <w:sz w:val="24"/>
          <w:szCs w:val="24"/>
        </w:rPr>
        <w:t xml:space="preserve">lub w przypadku jego nieobecności przez członka Rady pełniącego obowiązki Przewodniczącego Rady zgodnie z zapisami Regulaminu Rady. </w:t>
      </w:r>
      <w:r w:rsidR="00350C41" w:rsidRPr="00350C41">
        <w:rPr>
          <w:rFonts w:ascii="Arial" w:hAnsi="Arial" w:cs="Arial"/>
          <w:sz w:val="24"/>
          <w:szCs w:val="24"/>
        </w:rPr>
        <w:t>Złożenie podpisu na karcie jest czynnością techniczną, odzwierciedlającą dokonaną ocenę przez Radę LGD</w:t>
      </w:r>
      <w:r w:rsidRPr="00E26122">
        <w:rPr>
          <w:rFonts w:ascii="Arial" w:hAnsi="Arial" w:cs="Arial"/>
          <w:sz w:val="24"/>
          <w:szCs w:val="24"/>
        </w:rPr>
        <w:t>.</w:t>
      </w:r>
    </w:p>
    <w:p w14:paraId="3DE561C0" w14:textId="78C1F1F3" w:rsidR="00453877" w:rsidRPr="00E26122" w:rsidRDefault="00453877" w:rsidP="00A57CC4">
      <w:pPr>
        <w:numPr>
          <w:ilvl w:val="0"/>
          <w:numId w:val="39"/>
        </w:numPr>
        <w:pBdr>
          <w:top w:val="nil"/>
          <w:left w:val="nil"/>
          <w:bottom w:val="nil"/>
          <w:right w:val="nil"/>
          <w:between w:val="nil"/>
        </w:pBdr>
        <w:spacing w:after="0" w:line="276" w:lineRule="auto"/>
        <w:ind w:left="426" w:hanging="426"/>
        <w:rPr>
          <w:rFonts w:ascii="Arial" w:hAnsi="Arial" w:cs="Arial"/>
          <w:sz w:val="24"/>
          <w:szCs w:val="24"/>
        </w:rPr>
      </w:pPr>
      <w:r w:rsidRPr="00E26122">
        <w:rPr>
          <w:rFonts w:ascii="Arial" w:hAnsi="Arial" w:cs="Arial"/>
          <w:sz w:val="24"/>
          <w:szCs w:val="24"/>
        </w:rPr>
        <w:t xml:space="preserve">Jeżeli w trakcie </w:t>
      </w:r>
      <w:r w:rsidR="006C7FB3">
        <w:rPr>
          <w:rFonts w:ascii="Arial" w:hAnsi="Arial" w:cs="Arial"/>
          <w:sz w:val="24"/>
          <w:szCs w:val="24"/>
        </w:rPr>
        <w:t>o</w:t>
      </w:r>
      <w:r w:rsidRPr="00E26122">
        <w:rPr>
          <w:rFonts w:ascii="Arial" w:hAnsi="Arial" w:cs="Arial"/>
          <w:sz w:val="24"/>
          <w:szCs w:val="24"/>
        </w:rPr>
        <w:t xml:space="preserve">ceny merytorycznej w zakresie spełniania warunków </w:t>
      </w:r>
      <w:r w:rsidR="0096589C">
        <w:rPr>
          <w:rFonts w:ascii="Arial" w:hAnsi="Arial" w:cs="Arial"/>
          <w:sz w:val="24"/>
          <w:szCs w:val="24"/>
        </w:rPr>
        <w:t>przyznania pomocy</w:t>
      </w:r>
      <w:r w:rsidRPr="00E26122">
        <w:rPr>
          <w:rFonts w:ascii="Arial" w:hAnsi="Arial" w:cs="Arial"/>
          <w:sz w:val="24"/>
          <w:szCs w:val="24"/>
        </w:rPr>
        <w:t xml:space="preserve"> wniosku o </w:t>
      </w:r>
      <w:r w:rsidR="001A48F9" w:rsidRPr="00E26122">
        <w:rPr>
          <w:rFonts w:ascii="Arial" w:hAnsi="Arial" w:cs="Arial"/>
          <w:sz w:val="24"/>
          <w:szCs w:val="24"/>
        </w:rPr>
        <w:t xml:space="preserve">powierzenie </w:t>
      </w:r>
      <w:r w:rsidR="00E13F98" w:rsidRPr="00E26122">
        <w:rPr>
          <w:rFonts w:ascii="Arial" w:hAnsi="Arial" w:cs="Arial"/>
          <w:sz w:val="24"/>
          <w:szCs w:val="24"/>
        </w:rPr>
        <w:t xml:space="preserve">grantu </w:t>
      </w:r>
      <w:r w:rsidRPr="00E26122">
        <w:rPr>
          <w:rFonts w:ascii="Arial" w:hAnsi="Arial" w:cs="Arial"/>
          <w:sz w:val="24"/>
          <w:szCs w:val="24"/>
        </w:rPr>
        <w:t xml:space="preserve">jest konieczne uzyskanie wyjaśnień, uzupełnień lub dokumentów niezbędnych do </w:t>
      </w:r>
      <w:r w:rsidR="00A114EC">
        <w:rPr>
          <w:rFonts w:ascii="Arial" w:hAnsi="Arial" w:cs="Arial"/>
          <w:sz w:val="24"/>
          <w:szCs w:val="24"/>
        </w:rPr>
        <w:t xml:space="preserve">oceny wniosku i </w:t>
      </w:r>
      <w:r w:rsidRPr="00E26122">
        <w:rPr>
          <w:rFonts w:ascii="Arial" w:hAnsi="Arial" w:cs="Arial"/>
          <w:sz w:val="24"/>
          <w:szCs w:val="24"/>
        </w:rPr>
        <w:t xml:space="preserve">wyboru </w:t>
      </w:r>
      <w:r w:rsidR="00586606">
        <w:rPr>
          <w:rFonts w:ascii="Arial" w:hAnsi="Arial" w:cs="Arial"/>
          <w:sz w:val="24"/>
          <w:szCs w:val="24"/>
        </w:rPr>
        <w:t>grantobiorcy</w:t>
      </w:r>
      <w:r w:rsidR="00586606" w:rsidRPr="00E26122">
        <w:rPr>
          <w:rFonts w:ascii="Arial" w:hAnsi="Arial" w:cs="Arial"/>
          <w:sz w:val="24"/>
          <w:szCs w:val="24"/>
        </w:rPr>
        <w:t xml:space="preserve"> </w:t>
      </w:r>
      <w:r w:rsidRPr="00E26122">
        <w:rPr>
          <w:rFonts w:ascii="Arial" w:hAnsi="Arial" w:cs="Arial"/>
          <w:sz w:val="24"/>
          <w:szCs w:val="24"/>
        </w:rPr>
        <w:t xml:space="preserve">to odpowiedni zapis umieszczany jest na Karcie </w:t>
      </w:r>
      <w:r w:rsidR="00BB1C63" w:rsidRPr="00E26122">
        <w:rPr>
          <w:rFonts w:ascii="Arial" w:hAnsi="Arial" w:cs="Arial"/>
          <w:sz w:val="24"/>
          <w:szCs w:val="24"/>
        </w:rPr>
        <w:t>o</w:t>
      </w:r>
      <w:r w:rsidRPr="00E26122">
        <w:rPr>
          <w:rFonts w:ascii="Arial" w:hAnsi="Arial" w:cs="Arial"/>
          <w:sz w:val="24"/>
          <w:szCs w:val="24"/>
        </w:rPr>
        <w:t xml:space="preserve">ceny merytorycznej w zakresie spełniania warunków </w:t>
      </w:r>
      <w:r w:rsidR="0096589C">
        <w:rPr>
          <w:rFonts w:ascii="Arial" w:hAnsi="Arial" w:cs="Arial"/>
          <w:sz w:val="24"/>
          <w:szCs w:val="24"/>
        </w:rPr>
        <w:t>przyznania pomocy</w:t>
      </w:r>
      <w:r w:rsidRPr="00E26122">
        <w:rPr>
          <w:rFonts w:ascii="Arial" w:hAnsi="Arial" w:cs="Arial"/>
          <w:sz w:val="24"/>
          <w:szCs w:val="24"/>
        </w:rPr>
        <w:t>.</w:t>
      </w:r>
    </w:p>
    <w:p w14:paraId="74CC5E78" w14:textId="111D8395" w:rsidR="00453877" w:rsidRDefault="00350C41" w:rsidP="004F0971">
      <w:pPr>
        <w:numPr>
          <w:ilvl w:val="0"/>
          <w:numId w:val="39"/>
        </w:numPr>
        <w:pBdr>
          <w:top w:val="nil"/>
          <w:left w:val="nil"/>
          <w:bottom w:val="nil"/>
          <w:right w:val="nil"/>
          <w:between w:val="nil"/>
        </w:pBdr>
        <w:spacing w:after="0" w:line="276" w:lineRule="auto"/>
        <w:ind w:left="426" w:hanging="426"/>
        <w:rPr>
          <w:rFonts w:ascii="Arial" w:hAnsi="Arial" w:cs="Arial"/>
          <w:sz w:val="24"/>
          <w:szCs w:val="24"/>
        </w:rPr>
      </w:pPr>
      <w:r w:rsidRPr="00350C41">
        <w:rPr>
          <w:rFonts w:ascii="Arial" w:hAnsi="Arial" w:cs="Arial"/>
          <w:sz w:val="24"/>
          <w:szCs w:val="24"/>
        </w:rPr>
        <w:lastRenderedPageBreak/>
        <w:t xml:space="preserve">W przypadku rozbieżności w ocenie w zakresie spełniania warunków </w:t>
      </w:r>
      <w:r w:rsidR="0096589C">
        <w:rPr>
          <w:rFonts w:ascii="Arial" w:hAnsi="Arial" w:cs="Arial"/>
          <w:sz w:val="24"/>
          <w:szCs w:val="24"/>
        </w:rPr>
        <w:t>przyznania pomocy</w:t>
      </w:r>
      <w:r w:rsidRPr="00350C41">
        <w:rPr>
          <w:rFonts w:ascii="Arial" w:hAnsi="Arial" w:cs="Arial"/>
          <w:sz w:val="24"/>
          <w:szCs w:val="24"/>
        </w:rPr>
        <w:t xml:space="preserve"> na wdrażanie LSR pomiędzy członkami Rady LGD Przewodniczący Rady LGD zwołuje posiedzenie Rady LGD celem rozstrzygnięcia tych rozbieżności. Zasady zwoływania i prowadzenia posiedzeń Rady zawarte są w Regulaminie Rady LGD. Po rozstrzygnięciu tych rozbieżności przez Radę LGD generowana jest wspólna karta oceny w zakresie spełniania warunków </w:t>
      </w:r>
      <w:r w:rsidR="0096589C">
        <w:rPr>
          <w:rFonts w:ascii="Arial" w:hAnsi="Arial" w:cs="Arial"/>
          <w:sz w:val="24"/>
          <w:szCs w:val="24"/>
        </w:rPr>
        <w:t>przyznania pomocy</w:t>
      </w:r>
      <w:r w:rsidRPr="00350C41">
        <w:rPr>
          <w:rFonts w:ascii="Arial" w:hAnsi="Arial" w:cs="Arial"/>
          <w:sz w:val="24"/>
          <w:szCs w:val="24"/>
        </w:rPr>
        <w:t xml:space="preserve"> na wdrażanie LSR</w:t>
      </w:r>
      <w:r w:rsidR="007C2544">
        <w:rPr>
          <w:rFonts w:ascii="Arial" w:hAnsi="Arial" w:cs="Arial"/>
          <w:sz w:val="24"/>
          <w:szCs w:val="24"/>
        </w:rPr>
        <w:t>.</w:t>
      </w:r>
    </w:p>
    <w:p w14:paraId="5F510F70" w14:textId="77777777" w:rsidR="00F90BFB" w:rsidRPr="007C2544" w:rsidRDefault="00F90BFB" w:rsidP="00A57CC4">
      <w:pPr>
        <w:pStyle w:val="Proc2"/>
        <w:spacing w:line="276" w:lineRule="auto"/>
        <w:ind w:left="426" w:hanging="426"/>
        <w:rPr>
          <w:rFonts w:ascii="Arial" w:hAnsi="Arial" w:cs="Arial"/>
          <w:b/>
          <w:bCs/>
          <w:color w:val="auto"/>
        </w:rPr>
      </w:pPr>
      <w:r w:rsidRPr="007C2544">
        <w:rPr>
          <w:rFonts w:ascii="Arial" w:hAnsi="Arial" w:cs="Arial"/>
          <w:b/>
          <w:bCs/>
          <w:color w:val="auto"/>
        </w:rPr>
        <w:t>Uzyskanie wyjaśnień, uzupełnień lub dokumentów</w:t>
      </w:r>
    </w:p>
    <w:p w14:paraId="43CA209E" w14:textId="77777777" w:rsidR="00346472" w:rsidRPr="00E26122" w:rsidRDefault="00346472" w:rsidP="00A57CC4">
      <w:pPr>
        <w:tabs>
          <w:tab w:val="left" w:pos="-3060"/>
        </w:tabs>
        <w:spacing w:before="120" w:after="240" w:line="276" w:lineRule="auto"/>
        <w:ind w:left="426" w:hanging="426"/>
        <w:jc w:val="center"/>
        <w:rPr>
          <w:rFonts w:ascii="Arial" w:hAnsi="Arial" w:cs="Arial"/>
          <w:sz w:val="24"/>
          <w:szCs w:val="24"/>
        </w:rPr>
      </w:pPr>
      <w:r w:rsidRPr="00E26122">
        <w:rPr>
          <w:rFonts w:ascii="Arial" w:hAnsi="Arial" w:cs="Arial"/>
          <w:sz w:val="24"/>
          <w:szCs w:val="24"/>
        </w:rPr>
        <w:t>§</w:t>
      </w:r>
      <w:r w:rsidR="00762C7E" w:rsidRPr="00E26122">
        <w:rPr>
          <w:rFonts w:ascii="Arial" w:hAnsi="Arial" w:cs="Arial"/>
          <w:sz w:val="24"/>
          <w:szCs w:val="24"/>
        </w:rPr>
        <w:t>12</w:t>
      </w:r>
    </w:p>
    <w:p w14:paraId="3C521A93" w14:textId="3CDC9CBD" w:rsidR="00346472" w:rsidRDefault="00346472" w:rsidP="00A57CC4">
      <w:pPr>
        <w:numPr>
          <w:ilvl w:val="0"/>
          <w:numId w:val="11"/>
        </w:numPr>
        <w:pBdr>
          <w:top w:val="nil"/>
          <w:left w:val="nil"/>
          <w:bottom w:val="nil"/>
          <w:right w:val="nil"/>
          <w:between w:val="nil"/>
        </w:pBdr>
        <w:spacing w:after="0" w:line="276" w:lineRule="auto"/>
        <w:ind w:left="426" w:hanging="426"/>
        <w:rPr>
          <w:rFonts w:ascii="Arial" w:hAnsi="Arial" w:cs="Arial"/>
          <w:sz w:val="24"/>
          <w:szCs w:val="24"/>
        </w:rPr>
      </w:pPr>
      <w:bookmarkStart w:id="4" w:name="_Hlk168002580"/>
      <w:r w:rsidRPr="00E26122">
        <w:rPr>
          <w:rFonts w:ascii="Arial" w:hAnsi="Arial" w:cs="Arial"/>
          <w:sz w:val="24"/>
          <w:szCs w:val="24"/>
        </w:rPr>
        <w:t xml:space="preserve">Jeżeli po zakończeniu oceny formalnej oraz oceny merytorycznej w zakresie spełniania warunków przyznania pomocy jest konieczne uzyskanie wyjaśnień, uzupełnień lub dokumentów niezbędnych do wyboru </w:t>
      </w:r>
      <w:r w:rsidR="00AE4822" w:rsidRPr="00E26122">
        <w:rPr>
          <w:rFonts w:ascii="Arial" w:hAnsi="Arial" w:cs="Arial"/>
          <w:sz w:val="24"/>
          <w:szCs w:val="24"/>
        </w:rPr>
        <w:t>grantobiorcy</w:t>
      </w:r>
      <w:r w:rsidRPr="00E26122">
        <w:rPr>
          <w:rFonts w:ascii="Arial" w:hAnsi="Arial" w:cs="Arial"/>
          <w:sz w:val="24"/>
          <w:szCs w:val="24"/>
        </w:rPr>
        <w:t xml:space="preserve"> </w:t>
      </w:r>
      <w:bookmarkEnd w:id="4"/>
      <w:r w:rsidRPr="00E26122">
        <w:rPr>
          <w:rFonts w:ascii="Arial" w:hAnsi="Arial" w:cs="Arial"/>
          <w:sz w:val="24"/>
          <w:szCs w:val="24"/>
        </w:rPr>
        <w:t xml:space="preserve">lub ustalenia kwoty </w:t>
      </w:r>
      <w:r w:rsidR="008954DC" w:rsidRPr="00E26122">
        <w:rPr>
          <w:rFonts w:ascii="Arial" w:hAnsi="Arial" w:cs="Arial"/>
          <w:sz w:val="24"/>
          <w:szCs w:val="24"/>
        </w:rPr>
        <w:t>grantu</w:t>
      </w:r>
      <w:r w:rsidRPr="00E26122">
        <w:rPr>
          <w:rFonts w:ascii="Arial" w:hAnsi="Arial" w:cs="Arial"/>
          <w:sz w:val="24"/>
          <w:szCs w:val="24"/>
        </w:rPr>
        <w:t xml:space="preserve"> na wdrażanie LSR, </w:t>
      </w:r>
      <w:r w:rsidR="00236F24">
        <w:rPr>
          <w:rFonts w:ascii="Arial" w:hAnsi="Arial" w:cs="Arial"/>
          <w:sz w:val="24"/>
          <w:szCs w:val="24"/>
        </w:rPr>
        <w:t xml:space="preserve">Rada </w:t>
      </w:r>
      <w:r w:rsidRPr="00E26122">
        <w:rPr>
          <w:rFonts w:ascii="Arial" w:hAnsi="Arial" w:cs="Arial"/>
          <w:sz w:val="24"/>
          <w:szCs w:val="24"/>
        </w:rPr>
        <w:t>LGD wzywa wnioskodawcę do złożenia wyjaśnień, uzupełnień lub dokumentów w wyznaczonym terminie.</w:t>
      </w:r>
    </w:p>
    <w:p w14:paraId="6A15EEFF" w14:textId="21804A28" w:rsidR="007C2544" w:rsidRPr="00E26122" w:rsidRDefault="007C2544" w:rsidP="00A57CC4">
      <w:pPr>
        <w:numPr>
          <w:ilvl w:val="0"/>
          <w:numId w:val="11"/>
        </w:numPr>
        <w:pBdr>
          <w:top w:val="nil"/>
          <w:left w:val="nil"/>
          <w:bottom w:val="nil"/>
          <w:right w:val="nil"/>
          <w:between w:val="nil"/>
        </w:pBdr>
        <w:spacing w:after="0" w:line="276" w:lineRule="auto"/>
        <w:ind w:left="426" w:hanging="426"/>
        <w:rPr>
          <w:rFonts w:ascii="Arial" w:hAnsi="Arial" w:cs="Arial"/>
          <w:sz w:val="24"/>
          <w:szCs w:val="24"/>
        </w:rPr>
      </w:pPr>
      <w:r w:rsidRPr="007C2544">
        <w:rPr>
          <w:rFonts w:ascii="Arial" w:hAnsi="Arial" w:cs="Arial"/>
          <w:sz w:val="24"/>
          <w:szCs w:val="24"/>
        </w:rPr>
        <w:t xml:space="preserve">Jeżeli wezwanie dotyczy wyjaśnień lub dokumentów w zakresie spełnienia lokalnych kryteriów wyboru lub ustalenia kwoty </w:t>
      </w:r>
      <w:r w:rsidR="00E338DD">
        <w:rPr>
          <w:rFonts w:ascii="Arial" w:hAnsi="Arial" w:cs="Arial"/>
          <w:sz w:val="24"/>
          <w:szCs w:val="24"/>
        </w:rPr>
        <w:t>grantu</w:t>
      </w:r>
      <w:r w:rsidR="00E338DD" w:rsidRPr="007C2544">
        <w:rPr>
          <w:rFonts w:ascii="Arial" w:hAnsi="Arial" w:cs="Arial"/>
          <w:sz w:val="24"/>
          <w:szCs w:val="24"/>
        </w:rPr>
        <w:t xml:space="preserve"> </w:t>
      </w:r>
      <w:r w:rsidRPr="007C2544">
        <w:rPr>
          <w:rFonts w:ascii="Arial" w:hAnsi="Arial" w:cs="Arial"/>
          <w:sz w:val="24"/>
          <w:szCs w:val="24"/>
        </w:rPr>
        <w:t>to odpowiedni zapis umieszczany jest na Karcie weryfikacji formalnej</w:t>
      </w:r>
    </w:p>
    <w:p w14:paraId="491E2153" w14:textId="51A9AEE8" w:rsidR="007C2544" w:rsidRDefault="00346472" w:rsidP="00A57CC4">
      <w:pPr>
        <w:numPr>
          <w:ilvl w:val="0"/>
          <w:numId w:val="11"/>
        </w:numPr>
        <w:pBdr>
          <w:top w:val="nil"/>
          <w:left w:val="nil"/>
          <w:bottom w:val="nil"/>
          <w:right w:val="nil"/>
          <w:between w:val="nil"/>
        </w:pBdr>
        <w:spacing w:after="0" w:line="276" w:lineRule="auto"/>
        <w:ind w:left="426" w:hanging="426"/>
        <w:rPr>
          <w:rFonts w:ascii="Arial" w:hAnsi="Arial" w:cs="Arial"/>
          <w:sz w:val="24"/>
          <w:szCs w:val="24"/>
        </w:rPr>
      </w:pPr>
      <w:r w:rsidRPr="00382448">
        <w:rPr>
          <w:rFonts w:ascii="Arial" w:hAnsi="Arial" w:cs="Arial"/>
          <w:sz w:val="24"/>
          <w:szCs w:val="24"/>
        </w:rPr>
        <w:t xml:space="preserve">Wzór pisma wzywającego </w:t>
      </w:r>
      <w:r w:rsidR="005364FD" w:rsidRPr="00382448">
        <w:rPr>
          <w:rFonts w:ascii="Arial" w:hAnsi="Arial" w:cs="Arial"/>
          <w:sz w:val="24"/>
          <w:szCs w:val="24"/>
        </w:rPr>
        <w:t>grantobiorcę</w:t>
      </w:r>
      <w:r w:rsidRPr="00E26122">
        <w:rPr>
          <w:rFonts w:ascii="Arial" w:hAnsi="Arial" w:cs="Arial"/>
          <w:sz w:val="24"/>
          <w:szCs w:val="24"/>
        </w:rPr>
        <w:t xml:space="preserve"> do uz</w:t>
      </w:r>
      <w:r w:rsidR="00497DC0" w:rsidRPr="00E26122">
        <w:rPr>
          <w:rFonts w:ascii="Arial" w:hAnsi="Arial" w:cs="Arial"/>
          <w:sz w:val="24"/>
          <w:szCs w:val="24"/>
        </w:rPr>
        <w:t xml:space="preserve">upełnień </w:t>
      </w:r>
      <w:r w:rsidR="00236F24">
        <w:rPr>
          <w:rFonts w:ascii="Arial" w:hAnsi="Arial" w:cs="Arial"/>
          <w:sz w:val="24"/>
          <w:szCs w:val="24"/>
        </w:rPr>
        <w:t>stanowi</w:t>
      </w:r>
      <w:r w:rsidR="00236F24" w:rsidRPr="00E26122">
        <w:rPr>
          <w:rFonts w:ascii="Arial" w:hAnsi="Arial" w:cs="Arial"/>
          <w:sz w:val="24"/>
          <w:szCs w:val="24"/>
        </w:rPr>
        <w:t xml:space="preserve"> </w:t>
      </w:r>
      <w:r w:rsidR="00497DC0" w:rsidRPr="007C2544">
        <w:rPr>
          <w:rFonts w:ascii="Arial" w:hAnsi="Arial" w:cs="Arial"/>
          <w:b/>
          <w:bCs/>
          <w:sz w:val="24"/>
          <w:szCs w:val="24"/>
        </w:rPr>
        <w:t xml:space="preserve">Załącznik nr </w:t>
      </w:r>
      <w:r w:rsidR="00630F0C" w:rsidRPr="007C2544">
        <w:rPr>
          <w:rFonts w:ascii="Arial" w:hAnsi="Arial" w:cs="Arial"/>
          <w:b/>
          <w:bCs/>
          <w:sz w:val="24"/>
          <w:szCs w:val="24"/>
        </w:rPr>
        <w:t>8</w:t>
      </w:r>
      <w:r w:rsidRPr="00E26122">
        <w:rPr>
          <w:rFonts w:ascii="Arial" w:hAnsi="Arial" w:cs="Arial"/>
          <w:sz w:val="24"/>
          <w:szCs w:val="24"/>
        </w:rPr>
        <w:t>.</w:t>
      </w:r>
    </w:p>
    <w:p w14:paraId="32F86DDB" w14:textId="50FF230F" w:rsidR="007C2544" w:rsidRDefault="007C2544" w:rsidP="00A57CC4">
      <w:pPr>
        <w:numPr>
          <w:ilvl w:val="0"/>
          <w:numId w:val="11"/>
        </w:numPr>
        <w:pBdr>
          <w:top w:val="nil"/>
          <w:left w:val="nil"/>
          <w:bottom w:val="nil"/>
          <w:right w:val="nil"/>
          <w:between w:val="nil"/>
        </w:pBdr>
        <w:spacing w:after="0" w:line="276" w:lineRule="auto"/>
        <w:ind w:left="426" w:hanging="426"/>
        <w:rPr>
          <w:rFonts w:ascii="Arial" w:hAnsi="Arial" w:cs="Arial"/>
          <w:sz w:val="24"/>
          <w:szCs w:val="24"/>
        </w:rPr>
      </w:pPr>
      <w:r w:rsidRPr="007C2544">
        <w:rPr>
          <w:rFonts w:ascii="Arial" w:hAnsi="Arial" w:cs="Arial"/>
          <w:sz w:val="24"/>
          <w:szCs w:val="24"/>
        </w:rPr>
        <w:t>Wezwanie do złożenia wyjaśnień przygotowywane jest</w:t>
      </w:r>
      <w:r w:rsidR="00236F24">
        <w:rPr>
          <w:rFonts w:ascii="Arial" w:hAnsi="Arial" w:cs="Arial"/>
          <w:sz w:val="24"/>
          <w:szCs w:val="24"/>
        </w:rPr>
        <w:t xml:space="preserve"> na zlecenie Rady</w:t>
      </w:r>
      <w:r w:rsidRPr="007C2544">
        <w:rPr>
          <w:rFonts w:ascii="Arial" w:hAnsi="Arial" w:cs="Arial"/>
          <w:sz w:val="24"/>
          <w:szCs w:val="24"/>
        </w:rPr>
        <w:t xml:space="preserve"> przez pracownika Biura LGD na podstawie kart weryfikacji formalnej oraz oceny w zakresie spełniania warunków </w:t>
      </w:r>
      <w:r w:rsidR="0096589C">
        <w:rPr>
          <w:rFonts w:ascii="Arial" w:hAnsi="Arial" w:cs="Arial"/>
          <w:sz w:val="24"/>
          <w:szCs w:val="24"/>
        </w:rPr>
        <w:t>przyznania pomocy</w:t>
      </w:r>
      <w:r w:rsidRPr="007C2544">
        <w:rPr>
          <w:rFonts w:ascii="Arial" w:hAnsi="Arial" w:cs="Arial"/>
          <w:sz w:val="24"/>
          <w:szCs w:val="24"/>
        </w:rPr>
        <w:t xml:space="preserve"> na wdrażanie LSR. Wezwanie podpisuje osoba upoważniona przez Przewodniczącego Rady LGD.</w:t>
      </w:r>
    </w:p>
    <w:p w14:paraId="2B33B06A" w14:textId="707BE25B" w:rsidR="007C2544" w:rsidRDefault="007C2544" w:rsidP="00A57CC4">
      <w:pPr>
        <w:numPr>
          <w:ilvl w:val="0"/>
          <w:numId w:val="11"/>
        </w:numPr>
        <w:pBdr>
          <w:top w:val="nil"/>
          <w:left w:val="nil"/>
          <w:bottom w:val="nil"/>
          <w:right w:val="nil"/>
          <w:between w:val="nil"/>
        </w:pBdr>
        <w:spacing w:after="0" w:line="276" w:lineRule="auto"/>
        <w:ind w:left="426" w:hanging="426"/>
        <w:rPr>
          <w:rFonts w:ascii="Arial" w:hAnsi="Arial" w:cs="Arial"/>
          <w:sz w:val="24"/>
          <w:szCs w:val="24"/>
        </w:rPr>
      </w:pPr>
      <w:r w:rsidRPr="007C2544">
        <w:rPr>
          <w:rFonts w:ascii="Arial" w:hAnsi="Arial" w:cs="Arial"/>
          <w:sz w:val="24"/>
          <w:szCs w:val="24"/>
        </w:rPr>
        <w:t xml:space="preserve">Przygotowanie i przesłanie pisma wzywającego </w:t>
      </w:r>
      <w:r w:rsidR="005364FD">
        <w:rPr>
          <w:rFonts w:ascii="Arial" w:hAnsi="Arial" w:cs="Arial"/>
          <w:sz w:val="24"/>
          <w:szCs w:val="24"/>
        </w:rPr>
        <w:t xml:space="preserve">grantobiorcę </w:t>
      </w:r>
      <w:r w:rsidRPr="007C2544">
        <w:rPr>
          <w:rFonts w:ascii="Arial" w:hAnsi="Arial" w:cs="Arial"/>
          <w:sz w:val="24"/>
          <w:szCs w:val="24"/>
        </w:rPr>
        <w:t xml:space="preserve">do złożenia wyjaśnień jest czynnością techniczną, a jego podstawą są merytoryczne zapisy w kartach zatwierdzonych przez Radę LGD. </w:t>
      </w:r>
    </w:p>
    <w:p w14:paraId="10282F65" w14:textId="538DD710" w:rsidR="007C2544" w:rsidRPr="007C2544" w:rsidRDefault="00236F24" w:rsidP="00A57CC4">
      <w:pPr>
        <w:numPr>
          <w:ilvl w:val="0"/>
          <w:numId w:val="11"/>
        </w:numPr>
        <w:pBdr>
          <w:top w:val="nil"/>
          <w:left w:val="nil"/>
          <w:bottom w:val="nil"/>
          <w:right w:val="nil"/>
          <w:between w:val="nil"/>
        </w:pBdr>
        <w:spacing w:after="0" w:line="276" w:lineRule="auto"/>
        <w:ind w:left="426" w:hanging="426"/>
        <w:rPr>
          <w:rFonts w:ascii="Arial" w:hAnsi="Arial" w:cs="Arial"/>
          <w:sz w:val="24"/>
          <w:szCs w:val="24"/>
        </w:rPr>
      </w:pPr>
      <w:r>
        <w:rPr>
          <w:rFonts w:ascii="Arial" w:hAnsi="Arial" w:cs="Arial"/>
          <w:sz w:val="24"/>
          <w:szCs w:val="24"/>
        </w:rPr>
        <w:t xml:space="preserve">Rada </w:t>
      </w:r>
      <w:r w:rsidR="007C2544" w:rsidRPr="007C2544">
        <w:rPr>
          <w:rFonts w:ascii="Arial" w:hAnsi="Arial" w:cs="Arial"/>
          <w:sz w:val="24"/>
          <w:szCs w:val="24"/>
        </w:rPr>
        <w:t>LGD wzywa podmiot ubiegający się o wsparcie do złożenia wyjaśnień, uzupełnień lub dokumentów jednokrotnie poprzez system IT</w:t>
      </w:r>
      <w:r w:rsidR="00FF26E1">
        <w:rPr>
          <w:rFonts w:ascii="Arial" w:hAnsi="Arial" w:cs="Arial"/>
          <w:sz w:val="24"/>
          <w:szCs w:val="24"/>
        </w:rPr>
        <w:t xml:space="preserve"> LGD</w:t>
      </w:r>
      <w:r w:rsidR="00B36D6F">
        <w:rPr>
          <w:rFonts w:ascii="Arial" w:hAnsi="Arial" w:cs="Arial"/>
          <w:sz w:val="24"/>
          <w:szCs w:val="24"/>
        </w:rPr>
        <w:t>.</w:t>
      </w:r>
    </w:p>
    <w:p w14:paraId="0DB8931A" w14:textId="77777777" w:rsidR="00346472" w:rsidRPr="00E26122" w:rsidRDefault="00346472" w:rsidP="00A57CC4">
      <w:pPr>
        <w:tabs>
          <w:tab w:val="left" w:pos="-3060"/>
        </w:tabs>
        <w:spacing w:before="120" w:after="240" w:line="276" w:lineRule="auto"/>
        <w:ind w:left="426" w:hanging="426"/>
        <w:jc w:val="center"/>
        <w:rPr>
          <w:rFonts w:ascii="Arial" w:hAnsi="Arial" w:cs="Arial"/>
          <w:sz w:val="24"/>
          <w:szCs w:val="24"/>
        </w:rPr>
      </w:pPr>
      <w:r w:rsidRPr="00E26122">
        <w:rPr>
          <w:rFonts w:ascii="Arial" w:hAnsi="Arial" w:cs="Arial"/>
          <w:sz w:val="24"/>
          <w:szCs w:val="24"/>
        </w:rPr>
        <w:t>§</w:t>
      </w:r>
      <w:r w:rsidR="00762C7E" w:rsidRPr="00E26122">
        <w:rPr>
          <w:rFonts w:ascii="Arial" w:hAnsi="Arial" w:cs="Arial"/>
          <w:sz w:val="24"/>
          <w:szCs w:val="24"/>
        </w:rPr>
        <w:t>13</w:t>
      </w:r>
    </w:p>
    <w:p w14:paraId="7CF01067" w14:textId="576E89A7" w:rsidR="00346472" w:rsidRPr="00E26122" w:rsidRDefault="00FE3D42" w:rsidP="00A57CC4">
      <w:pPr>
        <w:numPr>
          <w:ilvl w:val="0"/>
          <w:numId w:val="12"/>
        </w:numPr>
        <w:pBdr>
          <w:top w:val="nil"/>
          <w:left w:val="nil"/>
          <w:bottom w:val="nil"/>
          <w:right w:val="nil"/>
          <w:between w:val="nil"/>
        </w:pBdr>
        <w:spacing w:after="0" w:line="276" w:lineRule="auto"/>
        <w:ind w:left="426" w:hanging="426"/>
        <w:rPr>
          <w:rFonts w:ascii="Arial" w:hAnsi="Arial" w:cs="Arial"/>
          <w:sz w:val="24"/>
          <w:szCs w:val="24"/>
        </w:rPr>
      </w:pPr>
      <w:r>
        <w:rPr>
          <w:rFonts w:ascii="Arial" w:hAnsi="Arial" w:cs="Arial"/>
          <w:sz w:val="24"/>
          <w:szCs w:val="24"/>
        </w:rPr>
        <w:t>Grantobiorca</w:t>
      </w:r>
      <w:r w:rsidR="00B36D6F">
        <w:rPr>
          <w:rFonts w:ascii="Arial" w:hAnsi="Arial" w:cs="Arial"/>
          <w:sz w:val="24"/>
          <w:szCs w:val="24"/>
        </w:rPr>
        <w:t xml:space="preserve"> </w:t>
      </w:r>
      <w:r w:rsidR="00346472" w:rsidRPr="00E26122">
        <w:rPr>
          <w:rFonts w:ascii="Arial" w:hAnsi="Arial" w:cs="Arial"/>
          <w:sz w:val="24"/>
          <w:szCs w:val="24"/>
        </w:rPr>
        <w:t xml:space="preserve">jest </w:t>
      </w:r>
      <w:r w:rsidR="009217DE">
        <w:rPr>
          <w:rFonts w:ascii="Arial" w:hAnsi="Arial" w:cs="Arial"/>
          <w:sz w:val="24"/>
          <w:szCs w:val="24"/>
        </w:rPr>
        <w:t>z</w:t>
      </w:r>
      <w:r w:rsidR="00346472" w:rsidRPr="00E26122">
        <w:rPr>
          <w:rFonts w:ascii="Arial" w:hAnsi="Arial" w:cs="Arial"/>
          <w:sz w:val="24"/>
          <w:szCs w:val="24"/>
        </w:rPr>
        <w:t xml:space="preserve">obowiązany przedstawiać dowody oraz składać wyjaśnienia niezbędne do oceny wniosku o </w:t>
      </w:r>
      <w:r w:rsidR="00AE4822" w:rsidRPr="00E26122">
        <w:rPr>
          <w:rFonts w:ascii="Arial" w:hAnsi="Arial" w:cs="Arial"/>
          <w:sz w:val="24"/>
          <w:szCs w:val="24"/>
        </w:rPr>
        <w:t>powierzenie grantu</w:t>
      </w:r>
      <w:r w:rsidR="00346472" w:rsidRPr="00E26122">
        <w:rPr>
          <w:rFonts w:ascii="Arial" w:hAnsi="Arial" w:cs="Arial"/>
          <w:sz w:val="24"/>
          <w:szCs w:val="24"/>
        </w:rPr>
        <w:t xml:space="preserve">, wyboru </w:t>
      </w:r>
      <w:r w:rsidR="00AE4822" w:rsidRPr="00E26122">
        <w:rPr>
          <w:rFonts w:ascii="Arial" w:hAnsi="Arial" w:cs="Arial"/>
          <w:sz w:val="24"/>
          <w:szCs w:val="24"/>
        </w:rPr>
        <w:t>grantobiorcy</w:t>
      </w:r>
      <w:r w:rsidR="00346472" w:rsidRPr="00E26122">
        <w:rPr>
          <w:rFonts w:ascii="Arial" w:hAnsi="Arial" w:cs="Arial"/>
          <w:sz w:val="24"/>
          <w:szCs w:val="24"/>
        </w:rPr>
        <w:t xml:space="preserve"> lub ustalenia kwoty </w:t>
      </w:r>
      <w:r w:rsidR="008954DC" w:rsidRPr="00E26122">
        <w:rPr>
          <w:rFonts w:ascii="Arial" w:hAnsi="Arial" w:cs="Arial"/>
          <w:sz w:val="24"/>
          <w:szCs w:val="24"/>
        </w:rPr>
        <w:t>grantu</w:t>
      </w:r>
      <w:r w:rsidR="00346472" w:rsidRPr="00E26122">
        <w:rPr>
          <w:rFonts w:ascii="Arial" w:hAnsi="Arial" w:cs="Arial"/>
          <w:sz w:val="24"/>
          <w:szCs w:val="24"/>
        </w:rPr>
        <w:t xml:space="preserve"> na wdrażanie LSR zgodnie z prawdą i bez zatajania czegokolwiek. Ciężar udowodnienia faktu spoczywa na podmiocie, który z tego faktu wywodzi skutki prawne.</w:t>
      </w:r>
    </w:p>
    <w:p w14:paraId="20B235F5" w14:textId="2AFB897C" w:rsidR="00346472" w:rsidRPr="00E26122" w:rsidRDefault="00346472" w:rsidP="00A57CC4">
      <w:pPr>
        <w:numPr>
          <w:ilvl w:val="0"/>
          <w:numId w:val="12"/>
        </w:numPr>
        <w:pBdr>
          <w:top w:val="nil"/>
          <w:left w:val="nil"/>
          <w:bottom w:val="nil"/>
          <w:right w:val="nil"/>
          <w:between w:val="nil"/>
        </w:pBdr>
        <w:spacing w:after="0" w:line="276" w:lineRule="auto"/>
        <w:ind w:left="426" w:hanging="426"/>
        <w:rPr>
          <w:rFonts w:ascii="Arial" w:hAnsi="Arial" w:cs="Arial"/>
          <w:sz w:val="24"/>
          <w:szCs w:val="24"/>
        </w:rPr>
      </w:pPr>
      <w:r w:rsidRPr="00E26122">
        <w:rPr>
          <w:rFonts w:ascii="Arial" w:hAnsi="Arial" w:cs="Arial"/>
          <w:sz w:val="24"/>
          <w:szCs w:val="24"/>
        </w:rPr>
        <w:t xml:space="preserve">Podmiot ubiegający się o </w:t>
      </w:r>
      <w:r w:rsidR="00C16325" w:rsidRPr="00E26122">
        <w:rPr>
          <w:rFonts w:ascii="Arial" w:hAnsi="Arial" w:cs="Arial"/>
          <w:sz w:val="24"/>
          <w:szCs w:val="24"/>
        </w:rPr>
        <w:t xml:space="preserve">powierzenie </w:t>
      </w:r>
      <w:r w:rsidR="00AE4822" w:rsidRPr="00E26122">
        <w:rPr>
          <w:rFonts w:ascii="Arial" w:hAnsi="Arial" w:cs="Arial"/>
          <w:sz w:val="24"/>
          <w:szCs w:val="24"/>
        </w:rPr>
        <w:t>grant</w:t>
      </w:r>
      <w:r w:rsidR="00C16325" w:rsidRPr="00E26122">
        <w:rPr>
          <w:rFonts w:ascii="Arial" w:hAnsi="Arial" w:cs="Arial"/>
          <w:sz w:val="24"/>
          <w:szCs w:val="24"/>
        </w:rPr>
        <w:t>u</w:t>
      </w:r>
      <w:r w:rsidRPr="00E26122">
        <w:rPr>
          <w:rFonts w:ascii="Arial" w:hAnsi="Arial" w:cs="Arial"/>
          <w:sz w:val="24"/>
          <w:szCs w:val="24"/>
        </w:rPr>
        <w:t xml:space="preserve"> składa wyjaśnienia lub uzupełnienia zgodnie z wezwaniem poprzez system IT </w:t>
      </w:r>
      <w:r w:rsidR="00701841" w:rsidRPr="00E26122">
        <w:rPr>
          <w:rFonts w:ascii="Arial" w:hAnsi="Arial" w:cs="Arial"/>
          <w:sz w:val="24"/>
          <w:szCs w:val="24"/>
        </w:rPr>
        <w:t>LGD</w:t>
      </w:r>
      <w:r w:rsidR="00336FE0">
        <w:rPr>
          <w:rFonts w:ascii="Arial" w:hAnsi="Arial" w:cs="Arial"/>
          <w:sz w:val="24"/>
          <w:szCs w:val="24"/>
        </w:rPr>
        <w:t>.</w:t>
      </w:r>
      <w:r w:rsidRPr="00E26122">
        <w:rPr>
          <w:rFonts w:ascii="Arial" w:hAnsi="Arial" w:cs="Arial"/>
          <w:sz w:val="24"/>
          <w:szCs w:val="24"/>
        </w:rPr>
        <w:t xml:space="preserve"> </w:t>
      </w:r>
    </w:p>
    <w:p w14:paraId="6465120D" w14:textId="773FF9B5" w:rsidR="00346472" w:rsidRPr="00E26122" w:rsidRDefault="00037AA7" w:rsidP="00A57CC4">
      <w:pPr>
        <w:pStyle w:val="Akapitzlist"/>
        <w:numPr>
          <w:ilvl w:val="0"/>
          <w:numId w:val="12"/>
        </w:numPr>
        <w:spacing w:line="276" w:lineRule="auto"/>
        <w:ind w:left="426" w:hanging="426"/>
        <w:rPr>
          <w:rFonts w:ascii="Arial" w:hAnsi="Arial" w:cs="Arial"/>
          <w:sz w:val="24"/>
          <w:szCs w:val="24"/>
        </w:rPr>
      </w:pPr>
      <w:r w:rsidRPr="00037AA7">
        <w:rPr>
          <w:rFonts w:ascii="Arial" w:hAnsi="Arial" w:cs="Arial"/>
          <w:sz w:val="24"/>
          <w:szCs w:val="24"/>
        </w:rPr>
        <w:t xml:space="preserve">Grantobiorca na wezwanie LGD składa wyjaśnienia lub uzupełnia dokumenty </w:t>
      </w:r>
      <w:r w:rsidRPr="00D22EB5">
        <w:rPr>
          <w:rFonts w:ascii="Arial" w:hAnsi="Arial" w:cs="Arial"/>
          <w:sz w:val="24"/>
          <w:szCs w:val="24"/>
        </w:rPr>
        <w:t>w terminie wskazanym w ogłoszeniu o konkursie / wezwaniu, nie dłuższym niż 14 dni</w:t>
      </w:r>
      <w:r w:rsidRPr="00037AA7">
        <w:rPr>
          <w:rFonts w:ascii="Arial" w:hAnsi="Arial" w:cs="Arial"/>
          <w:sz w:val="24"/>
          <w:szCs w:val="24"/>
        </w:rPr>
        <w:t xml:space="preserve"> od daty doręczenia wezwania, pod rygorem oceny wniosku w takim zakresie, w jakim został złożony. </w:t>
      </w:r>
      <w:r w:rsidRPr="00D22EB5">
        <w:rPr>
          <w:rFonts w:ascii="Arial" w:hAnsi="Arial" w:cs="Arial"/>
          <w:sz w:val="24"/>
          <w:szCs w:val="24"/>
        </w:rPr>
        <w:t>Wyznaczony termin na złożenie wyjaśnień lub uzupełnień jest jednakowy dla wszystkich wnioskodawców w danym konkursie.</w:t>
      </w:r>
      <w:r w:rsidRPr="00037AA7">
        <w:rPr>
          <w:rFonts w:ascii="Arial" w:hAnsi="Arial" w:cs="Arial"/>
          <w:sz w:val="24"/>
          <w:szCs w:val="24"/>
        </w:rPr>
        <w:t xml:space="preserve"> </w:t>
      </w:r>
      <w:r w:rsidR="00346472" w:rsidRPr="00E26122">
        <w:rPr>
          <w:rFonts w:ascii="Arial" w:hAnsi="Arial" w:cs="Arial"/>
          <w:sz w:val="24"/>
          <w:szCs w:val="24"/>
        </w:rPr>
        <w:t xml:space="preserve">Za datę doręczenia </w:t>
      </w:r>
      <w:r w:rsidR="005364FD">
        <w:rPr>
          <w:rFonts w:ascii="Arial" w:hAnsi="Arial" w:cs="Arial"/>
          <w:sz w:val="24"/>
          <w:szCs w:val="24"/>
        </w:rPr>
        <w:t>g</w:t>
      </w:r>
      <w:r w:rsidR="00FE3D42">
        <w:rPr>
          <w:rFonts w:ascii="Arial" w:hAnsi="Arial" w:cs="Arial"/>
          <w:sz w:val="24"/>
          <w:szCs w:val="24"/>
        </w:rPr>
        <w:t>rantobiorcy</w:t>
      </w:r>
      <w:r w:rsidR="00346472" w:rsidRPr="00E26122">
        <w:rPr>
          <w:rFonts w:ascii="Arial" w:hAnsi="Arial" w:cs="Arial"/>
          <w:sz w:val="24"/>
          <w:szCs w:val="24"/>
        </w:rPr>
        <w:t xml:space="preserve"> wezwania do złożenia wyjaśnień</w:t>
      </w:r>
      <w:r w:rsidR="00C16325" w:rsidRPr="00E26122">
        <w:rPr>
          <w:rFonts w:ascii="Arial" w:hAnsi="Arial" w:cs="Arial"/>
          <w:sz w:val="24"/>
          <w:szCs w:val="24"/>
        </w:rPr>
        <w:t>, uzupełnień</w:t>
      </w:r>
      <w:r w:rsidR="00346472" w:rsidRPr="00E26122">
        <w:rPr>
          <w:rFonts w:ascii="Arial" w:hAnsi="Arial" w:cs="Arial"/>
          <w:sz w:val="24"/>
          <w:szCs w:val="24"/>
        </w:rPr>
        <w:t xml:space="preserve"> lub </w:t>
      </w:r>
      <w:r w:rsidR="00346472" w:rsidRPr="00E26122">
        <w:rPr>
          <w:rFonts w:ascii="Arial" w:hAnsi="Arial" w:cs="Arial"/>
          <w:sz w:val="24"/>
          <w:szCs w:val="24"/>
        </w:rPr>
        <w:lastRenderedPageBreak/>
        <w:t xml:space="preserve">dokumentów niezbędnych do oceny wniosku o </w:t>
      </w:r>
      <w:r w:rsidR="00AE4822" w:rsidRPr="00E26122">
        <w:rPr>
          <w:rFonts w:ascii="Arial" w:hAnsi="Arial" w:cs="Arial"/>
          <w:sz w:val="24"/>
          <w:szCs w:val="24"/>
        </w:rPr>
        <w:t>powierzenie grantu</w:t>
      </w:r>
      <w:r w:rsidR="00346472" w:rsidRPr="00E26122">
        <w:rPr>
          <w:rFonts w:ascii="Arial" w:hAnsi="Arial" w:cs="Arial"/>
          <w:sz w:val="24"/>
          <w:szCs w:val="24"/>
        </w:rPr>
        <w:t xml:space="preserve">, wyboru </w:t>
      </w:r>
      <w:r w:rsidR="00AE4822" w:rsidRPr="00E26122">
        <w:rPr>
          <w:rFonts w:ascii="Arial" w:hAnsi="Arial" w:cs="Arial"/>
          <w:sz w:val="24"/>
          <w:szCs w:val="24"/>
        </w:rPr>
        <w:t>grantobiorcy</w:t>
      </w:r>
      <w:r w:rsidR="00346472" w:rsidRPr="00E26122">
        <w:rPr>
          <w:rFonts w:ascii="Arial" w:hAnsi="Arial" w:cs="Arial"/>
          <w:sz w:val="24"/>
          <w:szCs w:val="24"/>
        </w:rPr>
        <w:t xml:space="preserve"> lub ustalenia kwoty </w:t>
      </w:r>
      <w:r w:rsidR="008954DC" w:rsidRPr="00E26122">
        <w:rPr>
          <w:rFonts w:ascii="Arial" w:hAnsi="Arial" w:cs="Arial"/>
          <w:sz w:val="24"/>
          <w:szCs w:val="24"/>
        </w:rPr>
        <w:t>grantu</w:t>
      </w:r>
      <w:r w:rsidR="00346472" w:rsidRPr="00E26122">
        <w:rPr>
          <w:rFonts w:ascii="Arial" w:hAnsi="Arial" w:cs="Arial"/>
          <w:sz w:val="24"/>
          <w:szCs w:val="24"/>
        </w:rPr>
        <w:t xml:space="preserve"> uznaje się dzień</w:t>
      </w:r>
      <w:r w:rsidR="00586606">
        <w:rPr>
          <w:rFonts w:ascii="Arial" w:hAnsi="Arial" w:cs="Arial"/>
          <w:sz w:val="24"/>
          <w:szCs w:val="24"/>
        </w:rPr>
        <w:t xml:space="preserve"> </w:t>
      </w:r>
      <w:r w:rsidR="00586606" w:rsidRPr="00D22EB5">
        <w:rPr>
          <w:rFonts w:ascii="Arial" w:hAnsi="Arial" w:cs="Arial"/>
          <w:sz w:val="24"/>
          <w:szCs w:val="24"/>
        </w:rPr>
        <w:t>następujący po dniu wysłania przez LGD, za pośrednictwem systemu IT LGD, pisma z wezwaniem.</w:t>
      </w:r>
    </w:p>
    <w:p w14:paraId="14726ACC" w14:textId="6C5B8B70" w:rsidR="00346472" w:rsidRPr="00E26122" w:rsidRDefault="00346472" w:rsidP="00A57CC4">
      <w:pPr>
        <w:pStyle w:val="Akapitzlist"/>
        <w:numPr>
          <w:ilvl w:val="0"/>
          <w:numId w:val="12"/>
        </w:numPr>
        <w:spacing w:line="276" w:lineRule="auto"/>
        <w:ind w:left="426" w:hanging="426"/>
        <w:rPr>
          <w:rFonts w:ascii="Arial" w:hAnsi="Arial" w:cs="Arial"/>
          <w:sz w:val="24"/>
          <w:szCs w:val="24"/>
        </w:rPr>
      </w:pPr>
      <w:r w:rsidRPr="00E26122">
        <w:rPr>
          <w:rFonts w:ascii="Arial" w:hAnsi="Arial" w:cs="Arial"/>
          <w:sz w:val="24"/>
          <w:szCs w:val="24"/>
        </w:rPr>
        <w:t xml:space="preserve">Za datę złożenia wyjaśnień, uzupełnień lub dokumentów niezbędnych do oceny wniosku o </w:t>
      </w:r>
      <w:r w:rsidR="00AE4822" w:rsidRPr="00E26122">
        <w:rPr>
          <w:rFonts w:ascii="Arial" w:hAnsi="Arial" w:cs="Arial"/>
          <w:sz w:val="24"/>
          <w:szCs w:val="24"/>
        </w:rPr>
        <w:t>powierzenie grantu</w:t>
      </w:r>
      <w:r w:rsidRPr="00E26122">
        <w:rPr>
          <w:rFonts w:ascii="Arial" w:hAnsi="Arial" w:cs="Arial"/>
          <w:sz w:val="24"/>
          <w:szCs w:val="24"/>
        </w:rPr>
        <w:t xml:space="preserve">, wyboru </w:t>
      </w:r>
      <w:r w:rsidR="00AE4822" w:rsidRPr="00E26122">
        <w:rPr>
          <w:rFonts w:ascii="Arial" w:hAnsi="Arial" w:cs="Arial"/>
          <w:sz w:val="24"/>
          <w:szCs w:val="24"/>
        </w:rPr>
        <w:t>grantobiorcy</w:t>
      </w:r>
      <w:r w:rsidRPr="00E26122">
        <w:rPr>
          <w:rFonts w:ascii="Arial" w:hAnsi="Arial" w:cs="Arial"/>
          <w:sz w:val="24"/>
          <w:szCs w:val="24"/>
        </w:rPr>
        <w:t xml:space="preserve"> lub ustalenia kwoty </w:t>
      </w:r>
      <w:r w:rsidR="008954DC" w:rsidRPr="00E26122">
        <w:rPr>
          <w:rFonts w:ascii="Arial" w:hAnsi="Arial" w:cs="Arial"/>
          <w:sz w:val="24"/>
          <w:szCs w:val="24"/>
        </w:rPr>
        <w:t>grantu</w:t>
      </w:r>
      <w:r w:rsidRPr="00E26122">
        <w:rPr>
          <w:rFonts w:ascii="Arial" w:hAnsi="Arial" w:cs="Arial"/>
          <w:sz w:val="24"/>
          <w:szCs w:val="24"/>
        </w:rPr>
        <w:t xml:space="preserve"> przez Wnioskodawcę uważa się dzień </w:t>
      </w:r>
      <w:r w:rsidR="007B2875" w:rsidRPr="00E26122">
        <w:rPr>
          <w:rFonts w:ascii="Arial" w:hAnsi="Arial" w:cs="Arial"/>
          <w:sz w:val="24"/>
          <w:szCs w:val="24"/>
        </w:rPr>
        <w:t>wysłania dokumentu w systemie IT LGD</w:t>
      </w:r>
      <w:r w:rsidRPr="00E26122">
        <w:rPr>
          <w:rFonts w:ascii="Arial" w:hAnsi="Arial" w:cs="Arial"/>
          <w:sz w:val="24"/>
          <w:szCs w:val="24"/>
        </w:rPr>
        <w:t>.</w:t>
      </w:r>
    </w:p>
    <w:p w14:paraId="0477C112" w14:textId="77777777" w:rsidR="00346472" w:rsidRPr="00E26122" w:rsidRDefault="00346472" w:rsidP="00A57CC4">
      <w:pPr>
        <w:tabs>
          <w:tab w:val="left" w:pos="-3060"/>
        </w:tabs>
        <w:spacing w:before="120" w:after="240" w:line="276" w:lineRule="auto"/>
        <w:ind w:left="426" w:hanging="426"/>
        <w:jc w:val="center"/>
        <w:rPr>
          <w:rFonts w:ascii="Arial" w:hAnsi="Arial" w:cs="Arial"/>
          <w:sz w:val="24"/>
          <w:szCs w:val="24"/>
        </w:rPr>
      </w:pPr>
      <w:r w:rsidRPr="00E26122">
        <w:rPr>
          <w:rFonts w:ascii="Arial" w:hAnsi="Arial" w:cs="Arial"/>
          <w:sz w:val="24"/>
          <w:szCs w:val="24"/>
        </w:rPr>
        <w:t>§</w:t>
      </w:r>
      <w:r w:rsidR="00762C7E" w:rsidRPr="00E26122">
        <w:rPr>
          <w:rFonts w:ascii="Arial" w:hAnsi="Arial" w:cs="Arial"/>
          <w:sz w:val="24"/>
          <w:szCs w:val="24"/>
        </w:rPr>
        <w:t>14</w:t>
      </w:r>
    </w:p>
    <w:p w14:paraId="0136826B" w14:textId="34684B67" w:rsidR="007B2875" w:rsidRDefault="007B2875" w:rsidP="00A57CC4">
      <w:pPr>
        <w:pStyle w:val="Bezodstpw"/>
        <w:numPr>
          <w:ilvl w:val="0"/>
          <w:numId w:val="37"/>
        </w:numPr>
        <w:spacing w:line="276" w:lineRule="auto"/>
        <w:ind w:left="426" w:hanging="426"/>
        <w:rPr>
          <w:rFonts w:ascii="Arial" w:hAnsi="Arial" w:cs="Arial"/>
          <w:sz w:val="24"/>
          <w:szCs w:val="24"/>
        </w:rPr>
      </w:pPr>
      <w:r w:rsidRPr="00E26122">
        <w:rPr>
          <w:rFonts w:ascii="Arial" w:hAnsi="Arial" w:cs="Arial"/>
          <w:sz w:val="24"/>
          <w:szCs w:val="24"/>
        </w:rPr>
        <w:t xml:space="preserve">Niezłożenie na wezwanie LGD wyjaśnień, uzupełnień lub dokumentów, jak również złożenie ich po terminie wskazanym w wezwaniu powoduje, że w mocy pozostaje pierwotna weryfikacja formalna i ocena </w:t>
      </w:r>
      <w:r w:rsidR="00E13F98" w:rsidRPr="00E26122">
        <w:rPr>
          <w:rFonts w:ascii="Arial" w:hAnsi="Arial" w:cs="Arial"/>
          <w:sz w:val="24"/>
          <w:szCs w:val="24"/>
        </w:rPr>
        <w:t xml:space="preserve">merytoryczna w zakresie spełniania warunków </w:t>
      </w:r>
      <w:r w:rsidR="001E54B0">
        <w:rPr>
          <w:rFonts w:ascii="Arial" w:hAnsi="Arial" w:cs="Arial"/>
          <w:sz w:val="24"/>
          <w:szCs w:val="24"/>
        </w:rPr>
        <w:t>przyznania pomocy</w:t>
      </w:r>
      <w:r w:rsidR="00CB1FFD" w:rsidRPr="001A00C7">
        <w:rPr>
          <w:rFonts w:ascii="Arial" w:hAnsi="Arial" w:cs="Arial"/>
          <w:sz w:val="24"/>
          <w:szCs w:val="24"/>
        </w:rPr>
        <w:t xml:space="preserve"> </w:t>
      </w:r>
      <w:r w:rsidRPr="00E26122">
        <w:rPr>
          <w:rFonts w:ascii="Arial" w:hAnsi="Arial" w:cs="Arial"/>
          <w:sz w:val="24"/>
          <w:szCs w:val="24"/>
        </w:rPr>
        <w:t>dokonana przez Radę LGD.</w:t>
      </w:r>
    </w:p>
    <w:p w14:paraId="71E4B345" w14:textId="59F4F280" w:rsidR="00382448" w:rsidRDefault="00382448" w:rsidP="00A57CC4">
      <w:pPr>
        <w:pStyle w:val="Bezodstpw"/>
        <w:numPr>
          <w:ilvl w:val="0"/>
          <w:numId w:val="37"/>
        </w:numPr>
        <w:spacing w:line="276" w:lineRule="auto"/>
        <w:ind w:left="426" w:hanging="426"/>
        <w:rPr>
          <w:rFonts w:ascii="Arial" w:hAnsi="Arial" w:cs="Arial"/>
          <w:sz w:val="24"/>
          <w:szCs w:val="24"/>
        </w:rPr>
      </w:pPr>
      <w:r>
        <w:rPr>
          <w:rFonts w:ascii="Arial" w:hAnsi="Arial" w:cs="Arial"/>
          <w:sz w:val="24"/>
          <w:szCs w:val="24"/>
        </w:rPr>
        <w:t>Wnioski, które uzyskały negatywny wynik weryfikacji formalnej nie podlegają ocenie według</w:t>
      </w:r>
      <w:r w:rsidRPr="000E40BF">
        <w:t xml:space="preserve"> </w:t>
      </w:r>
      <w:r w:rsidRPr="000E40BF">
        <w:rPr>
          <w:rFonts w:ascii="Arial" w:hAnsi="Arial" w:cs="Arial"/>
          <w:sz w:val="24"/>
          <w:szCs w:val="24"/>
        </w:rPr>
        <w:t xml:space="preserve">warunków </w:t>
      </w:r>
      <w:r w:rsidR="003C1080">
        <w:rPr>
          <w:rFonts w:ascii="Arial" w:hAnsi="Arial" w:cs="Arial"/>
          <w:sz w:val="24"/>
          <w:szCs w:val="24"/>
        </w:rPr>
        <w:t>przyznania pomocy</w:t>
      </w:r>
      <w:r>
        <w:rPr>
          <w:rFonts w:ascii="Arial" w:hAnsi="Arial" w:cs="Arial"/>
          <w:sz w:val="24"/>
          <w:szCs w:val="24"/>
        </w:rPr>
        <w:t>.</w:t>
      </w:r>
    </w:p>
    <w:p w14:paraId="04827490" w14:textId="2507ED3F" w:rsidR="00346472" w:rsidRPr="00A57CC4" w:rsidRDefault="00382448" w:rsidP="00A57CC4">
      <w:pPr>
        <w:pStyle w:val="Bezodstpw"/>
        <w:numPr>
          <w:ilvl w:val="0"/>
          <w:numId w:val="37"/>
        </w:numPr>
        <w:spacing w:line="276" w:lineRule="auto"/>
        <w:ind w:left="426" w:hanging="426"/>
        <w:rPr>
          <w:rFonts w:ascii="Arial" w:hAnsi="Arial" w:cs="Arial"/>
          <w:sz w:val="24"/>
          <w:szCs w:val="24"/>
        </w:rPr>
      </w:pPr>
      <w:r w:rsidRPr="007A435C">
        <w:rPr>
          <w:rFonts w:ascii="Arial" w:hAnsi="Arial" w:cs="Arial"/>
          <w:sz w:val="24"/>
          <w:szCs w:val="24"/>
        </w:rPr>
        <w:t xml:space="preserve">Wnioski, które zostały ocenione negatywnie w zakresie spełniania </w:t>
      </w:r>
      <w:bookmarkStart w:id="5" w:name="_Hlk194576159"/>
      <w:r w:rsidRPr="007A435C">
        <w:rPr>
          <w:rFonts w:ascii="Arial" w:hAnsi="Arial" w:cs="Arial"/>
          <w:sz w:val="24"/>
          <w:szCs w:val="24"/>
        </w:rPr>
        <w:t xml:space="preserve">warunków </w:t>
      </w:r>
      <w:r w:rsidR="001E54B0">
        <w:rPr>
          <w:rFonts w:ascii="Arial" w:hAnsi="Arial" w:cs="Arial"/>
          <w:sz w:val="24"/>
          <w:szCs w:val="24"/>
        </w:rPr>
        <w:t>przyznania pomocy</w:t>
      </w:r>
      <w:r w:rsidR="00CB1FFD" w:rsidRPr="001A00C7">
        <w:rPr>
          <w:rFonts w:ascii="Arial" w:hAnsi="Arial" w:cs="Arial"/>
          <w:sz w:val="24"/>
          <w:szCs w:val="24"/>
        </w:rPr>
        <w:t xml:space="preserve"> </w:t>
      </w:r>
      <w:bookmarkEnd w:id="5"/>
      <w:r w:rsidRPr="007A435C">
        <w:rPr>
          <w:rFonts w:ascii="Arial" w:hAnsi="Arial" w:cs="Arial"/>
          <w:sz w:val="24"/>
          <w:szCs w:val="24"/>
        </w:rPr>
        <w:t>nie podlegają ocenie według lokalnych kryteriów wyboru.</w:t>
      </w:r>
    </w:p>
    <w:p w14:paraId="1BBE6220" w14:textId="2EB27F6C" w:rsidR="00346472" w:rsidRPr="00730C62" w:rsidRDefault="00346472" w:rsidP="00A57CC4">
      <w:pPr>
        <w:pStyle w:val="Nagwek2"/>
        <w:spacing w:line="276" w:lineRule="auto"/>
        <w:ind w:left="426" w:hanging="426"/>
        <w:rPr>
          <w:rFonts w:ascii="Arial" w:hAnsi="Arial" w:cs="Arial"/>
          <w:b/>
          <w:bCs/>
          <w:color w:val="auto"/>
          <w:sz w:val="24"/>
          <w:szCs w:val="24"/>
        </w:rPr>
      </w:pPr>
      <w:r w:rsidRPr="00730C62">
        <w:rPr>
          <w:rFonts w:ascii="Arial" w:hAnsi="Arial" w:cs="Arial"/>
          <w:b/>
          <w:bCs/>
          <w:color w:val="auto"/>
          <w:sz w:val="24"/>
          <w:szCs w:val="24"/>
        </w:rPr>
        <w:t xml:space="preserve">Ocena zgodności z </w:t>
      </w:r>
      <w:r w:rsidR="00730C62" w:rsidRPr="00730C62">
        <w:rPr>
          <w:rFonts w:ascii="Arial" w:hAnsi="Arial" w:cs="Arial"/>
          <w:b/>
          <w:bCs/>
          <w:color w:val="auto"/>
          <w:sz w:val="24"/>
          <w:szCs w:val="24"/>
        </w:rPr>
        <w:t>lokalnymi kryteriami wyboru</w:t>
      </w:r>
    </w:p>
    <w:p w14:paraId="71C726BC" w14:textId="77777777" w:rsidR="00346472" w:rsidRPr="00E26122" w:rsidRDefault="00346472" w:rsidP="00A57CC4">
      <w:pPr>
        <w:tabs>
          <w:tab w:val="left" w:pos="-3060"/>
        </w:tabs>
        <w:spacing w:before="120" w:after="240" w:line="276" w:lineRule="auto"/>
        <w:ind w:left="426" w:hanging="426"/>
        <w:jc w:val="center"/>
        <w:rPr>
          <w:rFonts w:ascii="Arial" w:hAnsi="Arial" w:cs="Arial"/>
          <w:sz w:val="24"/>
          <w:szCs w:val="24"/>
        </w:rPr>
      </w:pPr>
      <w:r w:rsidRPr="00E26122">
        <w:rPr>
          <w:rFonts w:ascii="Arial" w:hAnsi="Arial" w:cs="Arial"/>
          <w:sz w:val="24"/>
          <w:szCs w:val="24"/>
        </w:rPr>
        <w:t>§</w:t>
      </w:r>
      <w:r w:rsidR="00762C7E" w:rsidRPr="00E26122">
        <w:rPr>
          <w:rFonts w:ascii="Arial" w:hAnsi="Arial" w:cs="Arial"/>
          <w:sz w:val="24"/>
          <w:szCs w:val="24"/>
        </w:rPr>
        <w:t>15</w:t>
      </w:r>
    </w:p>
    <w:p w14:paraId="232A7B46" w14:textId="10CF1DC4" w:rsidR="00730C62" w:rsidRDefault="00346472" w:rsidP="00A57CC4">
      <w:pPr>
        <w:numPr>
          <w:ilvl w:val="0"/>
          <w:numId w:val="40"/>
        </w:numPr>
        <w:pBdr>
          <w:top w:val="nil"/>
          <w:left w:val="nil"/>
          <w:bottom w:val="nil"/>
          <w:right w:val="nil"/>
          <w:between w:val="nil"/>
        </w:pBdr>
        <w:spacing w:after="0" w:line="276" w:lineRule="auto"/>
        <w:ind w:left="426" w:hanging="426"/>
        <w:rPr>
          <w:rFonts w:ascii="Arial" w:hAnsi="Arial" w:cs="Arial"/>
          <w:sz w:val="24"/>
          <w:szCs w:val="24"/>
        </w:rPr>
      </w:pPr>
      <w:r w:rsidRPr="00E26122">
        <w:rPr>
          <w:rFonts w:ascii="Arial" w:hAnsi="Arial" w:cs="Arial"/>
          <w:sz w:val="24"/>
          <w:szCs w:val="24"/>
        </w:rPr>
        <w:t xml:space="preserve">Organem odpowiedzialnym za ocenę zgodności z </w:t>
      </w:r>
      <w:r w:rsidR="00730C62">
        <w:rPr>
          <w:rFonts w:ascii="Arial" w:hAnsi="Arial" w:cs="Arial"/>
          <w:sz w:val="24"/>
          <w:szCs w:val="24"/>
        </w:rPr>
        <w:t>lokalnymi kryteriami wyboru</w:t>
      </w:r>
      <w:r w:rsidRPr="00E26122" w:rsidDel="00A867AC">
        <w:rPr>
          <w:rFonts w:ascii="Arial" w:hAnsi="Arial" w:cs="Arial"/>
          <w:sz w:val="24"/>
          <w:szCs w:val="24"/>
        </w:rPr>
        <w:t xml:space="preserve"> </w:t>
      </w:r>
      <w:r w:rsidRPr="00E26122">
        <w:rPr>
          <w:rFonts w:ascii="Arial" w:hAnsi="Arial" w:cs="Arial"/>
          <w:sz w:val="24"/>
          <w:szCs w:val="24"/>
        </w:rPr>
        <w:t>jest Rada LGD.</w:t>
      </w:r>
    </w:p>
    <w:p w14:paraId="0025F496" w14:textId="69812D1C" w:rsidR="00346472" w:rsidRPr="00E26122" w:rsidRDefault="00730C62" w:rsidP="00A57CC4">
      <w:pPr>
        <w:numPr>
          <w:ilvl w:val="0"/>
          <w:numId w:val="40"/>
        </w:numPr>
        <w:pBdr>
          <w:top w:val="nil"/>
          <w:left w:val="nil"/>
          <w:bottom w:val="nil"/>
          <w:right w:val="nil"/>
          <w:between w:val="nil"/>
        </w:pBdr>
        <w:spacing w:after="0" w:line="276" w:lineRule="auto"/>
        <w:ind w:left="426" w:hanging="426"/>
        <w:rPr>
          <w:rFonts w:ascii="Arial" w:hAnsi="Arial" w:cs="Arial"/>
          <w:sz w:val="24"/>
          <w:szCs w:val="24"/>
        </w:rPr>
      </w:pPr>
      <w:r>
        <w:rPr>
          <w:rFonts w:ascii="Arial" w:hAnsi="Arial" w:cs="Arial"/>
          <w:sz w:val="24"/>
          <w:szCs w:val="24"/>
        </w:rPr>
        <w:t xml:space="preserve">Lokalne kryteria wyboru grantobiorców stanowią </w:t>
      </w:r>
      <w:r w:rsidRPr="00730C62">
        <w:rPr>
          <w:rFonts w:ascii="Arial" w:hAnsi="Arial" w:cs="Arial"/>
          <w:b/>
          <w:bCs/>
          <w:sz w:val="24"/>
          <w:szCs w:val="24"/>
        </w:rPr>
        <w:t>Załącznik nr 9</w:t>
      </w:r>
      <w:r w:rsidR="00586606">
        <w:rPr>
          <w:rFonts w:ascii="Arial" w:hAnsi="Arial" w:cs="Arial"/>
          <w:b/>
          <w:bCs/>
          <w:sz w:val="24"/>
          <w:szCs w:val="24"/>
        </w:rPr>
        <w:t>.</w:t>
      </w:r>
    </w:p>
    <w:p w14:paraId="4B24BC63" w14:textId="77777777" w:rsidR="00346472" w:rsidRPr="00E26122" w:rsidRDefault="00346472" w:rsidP="00A57CC4">
      <w:pPr>
        <w:numPr>
          <w:ilvl w:val="0"/>
          <w:numId w:val="40"/>
        </w:numPr>
        <w:pBdr>
          <w:top w:val="nil"/>
          <w:left w:val="nil"/>
          <w:bottom w:val="nil"/>
          <w:right w:val="nil"/>
          <w:between w:val="nil"/>
        </w:pBdr>
        <w:spacing w:after="0" w:line="276" w:lineRule="auto"/>
        <w:ind w:left="426" w:hanging="426"/>
        <w:rPr>
          <w:rFonts w:ascii="Arial" w:hAnsi="Arial" w:cs="Arial"/>
          <w:sz w:val="24"/>
          <w:szCs w:val="24"/>
        </w:rPr>
      </w:pPr>
      <w:r w:rsidRPr="00E26122">
        <w:rPr>
          <w:rFonts w:ascii="Arial" w:hAnsi="Arial" w:cs="Arial"/>
          <w:sz w:val="24"/>
          <w:szCs w:val="24"/>
        </w:rPr>
        <w:t>Rada LGD:</w:t>
      </w:r>
    </w:p>
    <w:p w14:paraId="5B5C0E03" w14:textId="74B59F46" w:rsidR="00346472" w:rsidRPr="00E26122" w:rsidRDefault="00346472" w:rsidP="00A57CC4">
      <w:pPr>
        <w:numPr>
          <w:ilvl w:val="0"/>
          <w:numId w:val="38"/>
        </w:numPr>
        <w:pBdr>
          <w:top w:val="nil"/>
          <w:left w:val="nil"/>
          <w:bottom w:val="nil"/>
          <w:right w:val="nil"/>
          <w:between w:val="nil"/>
        </w:pBdr>
        <w:spacing w:after="0" w:line="276" w:lineRule="auto"/>
        <w:ind w:left="426" w:hanging="426"/>
        <w:rPr>
          <w:rFonts w:ascii="Arial" w:hAnsi="Arial" w:cs="Arial"/>
          <w:sz w:val="24"/>
          <w:szCs w:val="24"/>
        </w:rPr>
      </w:pPr>
      <w:r w:rsidRPr="00E26122">
        <w:rPr>
          <w:rFonts w:ascii="Arial" w:hAnsi="Arial" w:cs="Arial"/>
          <w:sz w:val="24"/>
          <w:szCs w:val="24"/>
        </w:rPr>
        <w:t xml:space="preserve">dokonuje oceny wniosków o </w:t>
      </w:r>
      <w:r w:rsidR="00AE4822" w:rsidRPr="00E26122">
        <w:rPr>
          <w:rFonts w:ascii="Arial" w:hAnsi="Arial" w:cs="Arial"/>
          <w:sz w:val="24"/>
          <w:szCs w:val="24"/>
        </w:rPr>
        <w:t>powierzenie grantu</w:t>
      </w:r>
      <w:r w:rsidRPr="00E26122">
        <w:rPr>
          <w:rFonts w:ascii="Arial" w:hAnsi="Arial" w:cs="Arial"/>
          <w:sz w:val="24"/>
          <w:szCs w:val="24"/>
        </w:rPr>
        <w:t xml:space="preserve"> w zakresie spełniania </w:t>
      </w:r>
      <w:r w:rsidR="00AC4F20">
        <w:rPr>
          <w:rFonts w:ascii="Arial" w:hAnsi="Arial" w:cs="Arial"/>
          <w:sz w:val="24"/>
          <w:szCs w:val="24"/>
        </w:rPr>
        <w:t>lokalnych kryteriów wyboru</w:t>
      </w:r>
      <w:r w:rsidRPr="00E26122">
        <w:rPr>
          <w:rFonts w:ascii="Arial" w:hAnsi="Arial" w:cs="Arial"/>
          <w:sz w:val="24"/>
          <w:szCs w:val="24"/>
        </w:rPr>
        <w:t xml:space="preserve"> </w:t>
      </w:r>
      <w:r w:rsidR="00AE4822" w:rsidRPr="00E26122">
        <w:rPr>
          <w:rFonts w:ascii="Arial" w:hAnsi="Arial" w:cs="Arial"/>
          <w:sz w:val="24"/>
          <w:szCs w:val="24"/>
        </w:rPr>
        <w:t>grantobiorców</w:t>
      </w:r>
      <w:r w:rsidRPr="00E26122">
        <w:rPr>
          <w:rFonts w:ascii="Arial" w:hAnsi="Arial" w:cs="Arial"/>
          <w:sz w:val="24"/>
          <w:szCs w:val="24"/>
        </w:rPr>
        <w:t xml:space="preserve">, w tym uzyskania minimalnej liczby punktów umożliwiającej przyznanie </w:t>
      </w:r>
      <w:r w:rsidR="00AE4822" w:rsidRPr="00E26122">
        <w:rPr>
          <w:rFonts w:ascii="Arial" w:hAnsi="Arial" w:cs="Arial"/>
          <w:sz w:val="24"/>
          <w:szCs w:val="24"/>
        </w:rPr>
        <w:t>grantu</w:t>
      </w:r>
      <w:r w:rsidRPr="00E26122">
        <w:rPr>
          <w:rFonts w:ascii="Arial" w:hAnsi="Arial" w:cs="Arial"/>
          <w:sz w:val="24"/>
          <w:szCs w:val="24"/>
        </w:rPr>
        <w:t xml:space="preserve"> o ile zostały one określone </w:t>
      </w:r>
      <w:r w:rsidRPr="00C1253F">
        <w:rPr>
          <w:rFonts w:ascii="Arial" w:hAnsi="Arial" w:cs="Arial"/>
          <w:sz w:val="24"/>
          <w:szCs w:val="24"/>
        </w:rPr>
        <w:t xml:space="preserve">w </w:t>
      </w:r>
      <w:r w:rsidR="00701841" w:rsidRPr="00C1253F">
        <w:rPr>
          <w:rFonts w:ascii="Arial" w:hAnsi="Arial" w:cs="Arial"/>
          <w:sz w:val="24"/>
          <w:szCs w:val="24"/>
        </w:rPr>
        <w:t xml:space="preserve">ogłoszeniu o </w:t>
      </w:r>
      <w:r w:rsidR="00C1253F" w:rsidRPr="00C1253F">
        <w:rPr>
          <w:rFonts w:ascii="Arial" w:hAnsi="Arial" w:cs="Arial"/>
          <w:sz w:val="24"/>
          <w:szCs w:val="24"/>
        </w:rPr>
        <w:t>na</w:t>
      </w:r>
      <w:r w:rsidR="00C1253F">
        <w:rPr>
          <w:rFonts w:ascii="Arial" w:hAnsi="Arial" w:cs="Arial"/>
          <w:sz w:val="24"/>
          <w:szCs w:val="24"/>
        </w:rPr>
        <w:t>borze wniosków</w:t>
      </w:r>
      <w:r w:rsidRPr="00E26122">
        <w:rPr>
          <w:rFonts w:ascii="Arial" w:hAnsi="Arial" w:cs="Arial"/>
          <w:sz w:val="24"/>
          <w:szCs w:val="24"/>
        </w:rPr>
        <w:t>,</w:t>
      </w:r>
    </w:p>
    <w:p w14:paraId="75926E77" w14:textId="76AC2DAC" w:rsidR="00346472" w:rsidRPr="00E26122" w:rsidRDefault="00346472" w:rsidP="00A57CC4">
      <w:pPr>
        <w:numPr>
          <w:ilvl w:val="0"/>
          <w:numId w:val="38"/>
        </w:numPr>
        <w:pBdr>
          <w:top w:val="nil"/>
          <w:left w:val="nil"/>
          <w:bottom w:val="nil"/>
          <w:right w:val="nil"/>
          <w:between w:val="nil"/>
        </w:pBdr>
        <w:spacing w:after="0" w:line="276" w:lineRule="auto"/>
        <w:ind w:left="426" w:hanging="426"/>
        <w:rPr>
          <w:rFonts w:ascii="Arial" w:hAnsi="Arial" w:cs="Arial"/>
          <w:sz w:val="24"/>
          <w:szCs w:val="24"/>
        </w:rPr>
      </w:pPr>
      <w:r w:rsidRPr="00E26122">
        <w:rPr>
          <w:rFonts w:ascii="Arial" w:hAnsi="Arial" w:cs="Arial"/>
          <w:sz w:val="24"/>
          <w:szCs w:val="24"/>
        </w:rPr>
        <w:t xml:space="preserve">ustala kolejność przysługiwania pomocy na podstawie wyników oceny w zakresie spełniania </w:t>
      </w:r>
      <w:r w:rsidR="00AC4F20">
        <w:rPr>
          <w:rFonts w:ascii="Arial" w:hAnsi="Arial" w:cs="Arial"/>
          <w:sz w:val="24"/>
          <w:szCs w:val="24"/>
        </w:rPr>
        <w:t>lokalnych kryteriów wyboru</w:t>
      </w:r>
      <w:r w:rsidRPr="00E26122">
        <w:rPr>
          <w:rFonts w:ascii="Arial" w:hAnsi="Arial" w:cs="Arial"/>
          <w:sz w:val="24"/>
          <w:szCs w:val="24"/>
        </w:rPr>
        <w:t xml:space="preserve"> </w:t>
      </w:r>
      <w:r w:rsidR="00AE4822" w:rsidRPr="00E26122">
        <w:rPr>
          <w:rFonts w:ascii="Arial" w:hAnsi="Arial" w:cs="Arial"/>
          <w:sz w:val="24"/>
          <w:szCs w:val="24"/>
        </w:rPr>
        <w:t>grantobiorców</w:t>
      </w:r>
      <w:r w:rsidRPr="00E26122">
        <w:rPr>
          <w:rFonts w:ascii="Arial" w:hAnsi="Arial" w:cs="Arial"/>
          <w:sz w:val="24"/>
          <w:szCs w:val="24"/>
        </w:rPr>
        <w:t xml:space="preserve">, na zasadach określonych w </w:t>
      </w:r>
      <w:r w:rsidRPr="00C1253F">
        <w:rPr>
          <w:rFonts w:ascii="Arial" w:hAnsi="Arial" w:cs="Arial"/>
          <w:sz w:val="24"/>
          <w:szCs w:val="24"/>
        </w:rPr>
        <w:t>§</w:t>
      </w:r>
      <w:r w:rsidR="00C16325" w:rsidRPr="00C1253F">
        <w:rPr>
          <w:rFonts w:ascii="Arial" w:hAnsi="Arial" w:cs="Arial"/>
          <w:sz w:val="24"/>
          <w:szCs w:val="24"/>
        </w:rPr>
        <w:t>21</w:t>
      </w:r>
      <w:r w:rsidRPr="00C1253F">
        <w:rPr>
          <w:rFonts w:ascii="Arial" w:hAnsi="Arial" w:cs="Arial"/>
          <w:sz w:val="24"/>
          <w:szCs w:val="24"/>
        </w:rPr>
        <w:t>.</w:t>
      </w:r>
    </w:p>
    <w:p w14:paraId="04BBA2E8" w14:textId="77777777" w:rsidR="00346472" w:rsidRPr="00E26122" w:rsidRDefault="00346472" w:rsidP="00A57CC4">
      <w:pPr>
        <w:tabs>
          <w:tab w:val="left" w:pos="-3060"/>
        </w:tabs>
        <w:spacing w:before="120" w:after="240" w:line="276" w:lineRule="auto"/>
        <w:ind w:left="426" w:hanging="426"/>
        <w:jc w:val="center"/>
        <w:rPr>
          <w:rFonts w:ascii="Arial" w:hAnsi="Arial" w:cs="Arial"/>
          <w:sz w:val="24"/>
          <w:szCs w:val="24"/>
        </w:rPr>
      </w:pPr>
      <w:r w:rsidRPr="00E26122">
        <w:rPr>
          <w:rFonts w:ascii="Arial" w:hAnsi="Arial" w:cs="Arial"/>
          <w:sz w:val="24"/>
          <w:szCs w:val="24"/>
        </w:rPr>
        <w:t>§</w:t>
      </w:r>
      <w:r w:rsidR="00762C7E" w:rsidRPr="00E26122">
        <w:rPr>
          <w:rFonts w:ascii="Arial" w:hAnsi="Arial" w:cs="Arial"/>
          <w:sz w:val="24"/>
          <w:szCs w:val="24"/>
        </w:rPr>
        <w:t>16</w:t>
      </w:r>
    </w:p>
    <w:p w14:paraId="2D65597A" w14:textId="46611965" w:rsidR="00F07C41" w:rsidRPr="00E26122" w:rsidRDefault="00F07C41" w:rsidP="00A57CC4">
      <w:pPr>
        <w:numPr>
          <w:ilvl w:val="0"/>
          <w:numId w:val="14"/>
        </w:numPr>
        <w:pBdr>
          <w:top w:val="nil"/>
          <w:left w:val="nil"/>
          <w:bottom w:val="nil"/>
          <w:right w:val="nil"/>
          <w:between w:val="nil"/>
        </w:pBdr>
        <w:spacing w:after="0" w:line="276" w:lineRule="auto"/>
        <w:ind w:left="426" w:hanging="426"/>
        <w:rPr>
          <w:rFonts w:ascii="Arial" w:hAnsi="Arial" w:cs="Arial"/>
          <w:sz w:val="24"/>
          <w:szCs w:val="24"/>
        </w:rPr>
      </w:pPr>
      <w:r w:rsidRPr="00E26122">
        <w:rPr>
          <w:rFonts w:ascii="Arial" w:hAnsi="Arial" w:cs="Arial"/>
          <w:sz w:val="24"/>
          <w:szCs w:val="24"/>
        </w:rPr>
        <w:t>Każdy z członków Rady dokonuje oceny każdego wniosku</w:t>
      </w:r>
      <w:r w:rsidR="0027623A" w:rsidRPr="0027623A">
        <w:rPr>
          <w:rFonts w:ascii="Arial" w:hAnsi="Arial" w:cs="Arial"/>
          <w:sz w:val="24"/>
          <w:szCs w:val="24"/>
        </w:rPr>
        <w:t xml:space="preserve">, w </w:t>
      </w:r>
      <w:proofErr w:type="gramStart"/>
      <w:r w:rsidR="0027623A" w:rsidRPr="0027623A">
        <w:rPr>
          <w:rFonts w:ascii="Arial" w:hAnsi="Arial" w:cs="Arial"/>
          <w:sz w:val="24"/>
          <w:szCs w:val="24"/>
        </w:rPr>
        <w:t>odniesieniu</w:t>
      </w:r>
      <w:proofErr w:type="gramEnd"/>
      <w:r w:rsidR="0027623A" w:rsidRPr="0027623A">
        <w:rPr>
          <w:rFonts w:ascii="Arial" w:hAnsi="Arial" w:cs="Arial"/>
          <w:sz w:val="24"/>
          <w:szCs w:val="24"/>
        </w:rPr>
        <w:t xml:space="preserve"> do którego zadeklarował brak konfliktu interesów.</w:t>
      </w:r>
    </w:p>
    <w:p w14:paraId="242663D4" w14:textId="3C30C323" w:rsidR="00F07C41" w:rsidRPr="00E26122" w:rsidRDefault="00F07C41" w:rsidP="00A57CC4">
      <w:pPr>
        <w:pStyle w:val="Akapitzlist"/>
        <w:numPr>
          <w:ilvl w:val="0"/>
          <w:numId w:val="14"/>
        </w:numPr>
        <w:spacing w:line="276" w:lineRule="auto"/>
        <w:ind w:left="426" w:hanging="426"/>
        <w:rPr>
          <w:rFonts w:ascii="Arial" w:hAnsi="Arial" w:cs="Arial"/>
          <w:sz w:val="24"/>
          <w:szCs w:val="24"/>
        </w:rPr>
      </w:pPr>
      <w:r w:rsidRPr="00E26122">
        <w:rPr>
          <w:rFonts w:ascii="Arial" w:hAnsi="Arial" w:cs="Arial"/>
          <w:sz w:val="24"/>
          <w:szCs w:val="24"/>
        </w:rPr>
        <w:t xml:space="preserve">Każdy z członków Rady LGD ocenia wniosek indywidualnie za pomocą karty oceny zgodności z </w:t>
      </w:r>
      <w:r w:rsidR="00730C62">
        <w:rPr>
          <w:rFonts w:ascii="Arial" w:hAnsi="Arial" w:cs="Arial"/>
          <w:sz w:val="24"/>
          <w:szCs w:val="24"/>
        </w:rPr>
        <w:t>lokalnymi kryteriami wyboru</w:t>
      </w:r>
      <w:r w:rsidRPr="00E26122">
        <w:rPr>
          <w:rFonts w:ascii="Arial" w:hAnsi="Arial" w:cs="Arial"/>
          <w:sz w:val="24"/>
          <w:szCs w:val="24"/>
        </w:rPr>
        <w:t>.</w:t>
      </w:r>
    </w:p>
    <w:p w14:paraId="6FD092EE" w14:textId="21F0EC78" w:rsidR="00F07C41" w:rsidRPr="00E26122" w:rsidRDefault="00F07C41" w:rsidP="00A57CC4">
      <w:pPr>
        <w:pStyle w:val="Akapitzlist"/>
        <w:numPr>
          <w:ilvl w:val="0"/>
          <w:numId w:val="14"/>
        </w:numPr>
        <w:pBdr>
          <w:top w:val="nil"/>
          <w:left w:val="nil"/>
          <w:bottom w:val="nil"/>
          <w:right w:val="nil"/>
          <w:between w:val="nil"/>
        </w:pBdr>
        <w:spacing w:after="0" w:line="276" w:lineRule="auto"/>
        <w:ind w:left="426" w:hanging="426"/>
        <w:rPr>
          <w:rFonts w:ascii="Arial" w:hAnsi="Arial" w:cs="Arial"/>
          <w:sz w:val="24"/>
          <w:szCs w:val="24"/>
        </w:rPr>
      </w:pPr>
      <w:r w:rsidRPr="00E26122">
        <w:rPr>
          <w:rFonts w:ascii="Arial" w:hAnsi="Arial" w:cs="Arial"/>
          <w:sz w:val="24"/>
          <w:szCs w:val="24"/>
        </w:rPr>
        <w:t xml:space="preserve">Wzór indywidualnej Karty oceny zgodności z </w:t>
      </w:r>
      <w:r w:rsidR="00730C62">
        <w:rPr>
          <w:rFonts w:ascii="Arial" w:hAnsi="Arial" w:cs="Arial"/>
          <w:sz w:val="24"/>
          <w:szCs w:val="24"/>
        </w:rPr>
        <w:t>lokalnymi kryteriami wyboru</w:t>
      </w:r>
      <w:r w:rsidRPr="00E26122">
        <w:rPr>
          <w:rFonts w:ascii="Arial" w:hAnsi="Arial" w:cs="Arial"/>
          <w:sz w:val="24"/>
          <w:szCs w:val="24"/>
        </w:rPr>
        <w:t xml:space="preserve"> stanowi </w:t>
      </w:r>
      <w:r w:rsidRPr="00730C62">
        <w:rPr>
          <w:rFonts w:ascii="Arial" w:hAnsi="Arial" w:cs="Arial"/>
          <w:b/>
          <w:bCs/>
          <w:sz w:val="24"/>
          <w:szCs w:val="24"/>
        </w:rPr>
        <w:t xml:space="preserve">Załącznik nr </w:t>
      </w:r>
      <w:r w:rsidR="00730C62" w:rsidRPr="00730C62">
        <w:rPr>
          <w:rFonts w:ascii="Arial" w:hAnsi="Arial" w:cs="Arial"/>
          <w:b/>
          <w:bCs/>
          <w:sz w:val="24"/>
          <w:szCs w:val="24"/>
        </w:rPr>
        <w:t>10</w:t>
      </w:r>
      <w:r w:rsidRPr="00730C62">
        <w:rPr>
          <w:rFonts w:ascii="Arial" w:hAnsi="Arial" w:cs="Arial"/>
          <w:b/>
          <w:bCs/>
          <w:sz w:val="24"/>
          <w:szCs w:val="24"/>
        </w:rPr>
        <w:t>.</w:t>
      </w:r>
    </w:p>
    <w:p w14:paraId="0AEE8436" w14:textId="31B37F1E" w:rsidR="00070DC1" w:rsidRPr="00070DC1" w:rsidRDefault="00070DC1" w:rsidP="00A57CC4">
      <w:pPr>
        <w:numPr>
          <w:ilvl w:val="0"/>
          <w:numId w:val="14"/>
        </w:numPr>
        <w:pBdr>
          <w:top w:val="nil"/>
          <w:left w:val="nil"/>
          <w:bottom w:val="nil"/>
          <w:right w:val="nil"/>
          <w:between w:val="nil"/>
        </w:pBdr>
        <w:spacing w:line="276" w:lineRule="auto"/>
        <w:ind w:left="426" w:hanging="426"/>
        <w:rPr>
          <w:rFonts w:ascii="Arial" w:hAnsi="Arial" w:cs="Arial"/>
          <w:sz w:val="24"/>
          <w:szCs w:val="24"/>
        </w:rPr>
      </w:pPr>
      <w:r>
        <w:rPr>
          <w:rFonts w:ascii="Arial" w:hAnsi="Arial" w:cs="Arial"/>
          <w:sz w:val="24"/>
          <w:szCs w:val="24"/>
        </w:rPr>
        <w:t>W zakresie u</w:t>
      </w:r>
      <w:r w:rsidR="00F07C41" w:rsidRPr="00E26122">
        <w:rPr>
          <w:rFonts w:ascii="Arial" w:hAnsi="Arial" w:cs="Arial"/>
          <w:sz w:val="24"/>
          <w:szCs w:val="24"/>
        </w:rPr>
        <w:t xml:space="preserve">stalania </w:t>
      </w:r>
      <w:r>
        <w:rPr>
          <w:rFonts w:ascii="Arial" w:hAnsi="Arial" w:cs="Arial"/>
          <w:sz w:val="24"/>
          <w:szCs w:val="24"/>
        </w:rPr>
        <w:t xml:space="preserve">i zmiany </w:t>
      </w:r>
      <w:r w:rsidR="00F07C41" w:rsidRPr="00E26122">
        <w:rPr>
          <w:rFonts w:ascii="Arial" w:hAnsi="Arial" w:cs="Arial"/>
          <w:sz w:val="24"/>
          <w:szCs w:val="24"/>
        </w:rPr>
        <w:t xml:space="preserve">niebudzących wątpliwości interpretacyjnych </w:t>
      </w:r>
      <w:r w:rsidR="00AC4F20">
        <w:rPr>
          <w:rFonts w:ascii="Arial" w:hAnsi="Arial" w:cs="Arial"/>
          <w:sz w:val="24"/>
          <w:szCs w:val="24"/>
        </w:rPr>
        <w:t>lokalnych kryteriów wyboru</w:t>
      </w:r>
      <w:r w:rsidR="00F07C41" w:rsidRPr="00E26122">
        <w:rPr>
          <w:rFonts w:ascii="Arial" w:hAnsi="Arial" w:cs="Arial"/>
          <w:sz w:val="24"/>
          <w:szCs w:val="24"/>
        </w:rPr>
        <w:t xml:space="preserve"> </w:t>
      </w:r>
      <w:r>
        <w:rPr>
          <w:rFonts w:ascii="Arial" w:hAnsi="Arial" w:cs="Arial"/>
          <w:sz w:val="24"/>
          <w:szCs w:val="24"/>
        </w:rPr>
        <w:t>grantobiorców w ramach projektów grantowych</w:t>
      </w:r>
      <w:r w:rsidR="00F07C41" w:rsidRPr="00E26122">
        <w:rPr>
          <w:rFonts w:ascii="Arial" w:hAnsi="Arial" w:cs="Arial"/>
          <w:sz w:val="24"/>
          <w:szCs w:val="24"/>
        </w:rPr>
        <w:t xml:space="preserve"> </w:t>
      </w:r>
      <w:r>
        <w:rPr>
          <w:rFonts w:ascii="Arial" w:hAnsi="Arial" w:cs="Arial"/>
          <w:sz w:val="24"/>
          <w:szCs w:val="24"/>
        </w:rPr>
        <w:t xml:space="preserve">zastosowanie mają </w:t>
      </w:r>
      <w:r w:rsidRPr="00070DC1">
        <w:rPr>
          <w:rFonts w:ascii="Arial" w:hAnsi="Arial" w:cs="Arial"/>
          <w:b/>
          <w:bCs/>
          <w:i/>
          <w:iCs/>
          <w:sz w:val="24"/>
          <w:szCs w:val="24"/>
        </w:rPr>
        <w:t xml:space="preserve">Procedury ustalania </w:t>
      </w:r>
      <w:r w:rsidR="00176D4D">
        <w:rPr>
          <w:rFonts w:ascii="Arial" w:hAnsi="Arial" w:cs="Arial"/>
          <w:b/>
          <w:bCs/>
          <w:i/>
          <w:iCs/>
          <w:sz w:val="24"/>
          <w:szCs w:val="24"/>
        </w:rPr>
        <w:t xml:space="preserve">lub zmiany </w:t>
      </w:r>
      <w:r w:rsidRPr="00070DC1">
        <w:rPr>
          <w:rFonts w:ascii="Arial" w:hAnsi="Arial" w:cs="Arial"/>
          <w:b/>
          <w:bCs/>
          <w:i/>
          <w:iCs/>
          <w:sz w:val="24"/>
          <w:szCs w:val="24"/>
        </w:rPr>
        <w:t xml:space="preserve">niebudzących wątpliwości interpretacyjnych kryteriów wyboru </w:t>
      </w:r>
      <w:r w:rsidR="00176D4D">
        <w:rPr>
          <w:rFonts w:ascii="Arial" w:hAnsi="Arial" w:cs="Arial"/>
          <w:b/>
          <w:bCs/>
          <w:i/>
          <w:iCs/>
          <w:sz w:val="24"/>
          <w:szCs w:val="24"/>
        </w:rPr>
        <w:t>grantobiorców.</w:t>
      </w:r>
    </w:p>
    <w:p w14:paraId="67E7C329" w14:textId="77777777" w:rsidR="00346472" w:rsidRPr="00E26122" w:rsidRDefault="00346472" w:rsidP="00A57CC4">
      <w:pPr>
        <w:tabs>
          <w:tab w:val="left" w:pos="-3060"/>
        </w:tabs>
        <w:spacing w:before="120" w:after="240" w:line="276" w:lineRule="auto"/>
        <w:ind w:left="426" w:hanging="426"/>
        <w:jc w:val="center"/>
        <w:rPr>
          <w:rFonts w:ascii="Arial" w:hAnsi="Arial" w:cs="Arial"/>
          <w:sz w:val="24"/>
          <w:szCs w:val="24"/>
        </w:rPr>
      </w:pPr>
      <w:r w:rsidRPr="00E26122">
        <w:rPr>
          <w:rFonts w:ascii="Arial" w:hAnsi="Arial" w:cs="Arial"/>
          <w:sz w:val="24"/>
          <w:szCs w:val="24"/>
        </w:rPr>
        <w:lastRenderedPageBreak/>
        <w:t>§</w:t>
      </w:r>
      <w:r w:rsidR="00762C7E" w:rsidRPr="00E26122">
        <w:rPr>
          <w:rFonts w:ascii="Arial" w:hAnsi="Arial" w:cs="Arial"/>
          <w:sz w:val="24"/>
          <w:szCs w:val="24"/>
        </w:rPr>
        <w:t>1</w:t>
      </w:r>
      <w:r w:rsidR="002D0516" w:rsidRPr="00E26122">
        <w:rPr>
          <w:rFonts w:ascii="Arial" w:hAnsi="Arial" w:cs="Arial"/>
          <w:sz w:val="24"/>
          <w:szCs w:val="24"/>
        </w:rPr>
        <w:t>7</w:t>
      </w:r>
    </w:p>
    <w:p w14:paraId="4136E8D7" w14:textId="2A813923" w:rsidR="00F07C41" w:rsidRPr="00E26122" w:rsidRDefault="00F07C41" w:rsidP="00A57CC4">
      <w:pPr>
        <w:numPr>
          <w:ilvl w:val="0"/>
          <w:numId w:val="15"/>
        </w:numPr>
        <w:pBdr>
          <w:top w:val="nil"/>
          <w:left w:val="nil"/>
          <w:bottom w:val="nil"/>
          <w:right w:val="nil"/>
          <w:between w:val="nil"/>
        </w:pBdr>
        <w:spacing w:after="0" w:line="276" w:lineRule="auto"/>
        <w:ind w:left="426" w:hanging="426"/>
        <w:rPr>
          <w:rFonts w:ascii="Arial" w:hAnsi="Arial" w:cs="Arial"/>
          <w:sz w:val="24"/>
          <w:szCs w:val="24"/>
        </w:rPr>
      </w:pPr>
      <w:r w:rsidRPr="00E26122">
        <w:rPr>
          <w:rFonts w:ascii="Arial" w:hAnsi="Arial" w:cs="Arial"/>
          <w:sz w:val="24"/>
          <w:szCs w:val="24"/>
        </w:rPr>
        <w:t xml:space="preserve">Po zakończeniu oceny zgodności z </w:t>
      </w:r>
      <w:r w:rsidR="00730C62">
        <w:rPr>
          <w:rFonts w:ascii="Arial" w:hAnsi="Arial" w:cs="Arial"/>
          <w:sz w:val="24"/>
          <w:szCs w:val="24"/>
        </w:rPr>
        <w:t>lokalnymi kryteriami wyboru</w:t>
      </w:r>
      <w:r w:rsidRPr="00E26122">
        <w:rPr>
          <w:rFonts w:ascii="Arial" w:hAnsi="Arial" w:cs="Arial"/>
          <w:sz w:val="24"/>
          <w:szCs w:val="24"/>
        </w:rPr>
        <w:t xml:space="preserve">, dokonanej przez każdego z członków Rady system IT LGD generuje jedną Kartę oceny zgodności z </w:t>
      </w:r>
      <w:r w:rsidR="00730C62">
        <w:rPr>
          <w:rFonts w:ascii="Arial" w:hAnsi="Arial" w:cs="Arial"/>
          <w:sz w:val="24"/>
          <w:szCs w:val="24"/>
        </w:rPr>
        <w:t>lokalnymi kryteriami wyboru</w:t>
      </w:r>
      <w:r w:rsidRPr="00E26122">
        <w:rPr>
          <w:rFonts w:ascii="Arial" w:hAnsi="Arial" w:cs="Arial"/>
          <w:sz w:val="24"/>
          <w:szCs w:val="24"/>
        </w:rPr>
        <w:t xml:space="preserve"> oraz ustalenia kwoty </w:t>
      </w:r>
      <w:r w:rsidR="008954DC" w:rsidRPr="00E26122">
        <w:rPr>
          <w:rFonts w:ascii="Arial" w:hAnsi="Arial" w:cs="Arial"/>
          <w:sz w:val="24"/>
          <w:szCs w:val="24"/>
        </w:rPr>
        <w:t>grantu</w:t>
      </w:r>
      <w:r w:rsidRPr="00E26122">
        <w:rPr>
          <w:rFonts w:ascii="Arial" w:hAnsi="Arial" w:cs="Arial"/>
          <w:sz w:val="24"/>
          <w:szCs w:val="24"/>
        </w:rPr>
        <w:t xml:space="preserve">. Odbywa się to na podstawie dominanty ocen wszystkich członków Rady obliczanej osobno dla każdego kryterium. Karta oceny zgodności z </w:t>
      </w:r>
      <w:r w:rsidR="00730C62">
        <w:rPr>
          <w:rFonts w:ascii="Arial" w:hAnsi="Arial" w:cs="Arial"/>
          <w:sz w:val="24"/>
          <w:szCs w:val="24"/>
        </w:rPr>
        <w:t>lokalnymi kryteriami wyboru</w:t>
      </w:r>
      <w:r w:rsidRPr="00E26122">
        <w:rPr>
          <w:rFonts w:ascii="Arial" w:hAnsi="Arial" w:cs="Arial"/>
          <w:sz w:val="24"/>
          <w:szCs w:val="24"/>
        </w:rPr>
        <w:t xml:space="preserve"> oraz ustalenia kwoty </w:t>
      </w:r>
      <w:r w:rsidR="008954DC" w:rsidRPr="00E26122">
        <w:rPr>
          <w:rFonts w:ascii="Arial" w:hAnsi="Arial" w:cs="Arial"/>
          <w:sz w:val="24"/>
          <w:szCs w:val="24"/>
        </w:rPr>
        <w:t>grantu</w:t>
      </w:r>
      <w:r w:rsidRPr="00E26122">
        <w:rPr>
          <w:rFonts w:ascii="Arial" w:hAnsi="Arial" w:cs="Arial"/>
          <w:sz w:val="24"/>
          <w:szCs w:val="24"/>
        </w:rPr>
        <w:t xml:space="preserve"> podlega dyskusji i akceptacji całej Rady LGD na posiedzeniu Rady.</w:t>
      </w:r>
    </w:p>
    <w:p w14:paraId="728F5DFD" w14:textId="33AE0D77" w:rsidR="00F07C41" w:rsidRPr="00E26122" w:rsidRDefault="00F07C41" w:rsidP="00A57CC4">
      <w:pPr>
        <w:numPr>
          <w:ilvl w:val="0"/>
          <w:numId w:val="15"/>
        </w:numPr>
        <w:pBdr>
          <w:top w:val="nil"/>
          <w:left w:val="nil"/>
          <w:bottom w:val="nil"/>
          <w:right w:val="nil"/>
          <w:between w:val="nil"/>
        </w:pBdr>
        <w:spacing w:after="0" w:line="276" w:lineRule="auto"/>
        <w:ind w:left="426" w:hanging="426"/>
        <w:rPr>
          <w:rFonts w:ascii="Arial" w:hAnsi="Arial" w:cs="Arial"/>
          <w:sz w:val="24"/>
          <w:szCs w:val="24"/>
        </w:rPr>
      </w:pPr>
      <w:r w:rsidRPr="00E26122">
        <w:rPr>
          <w:rFonts w:ascii="Arial" w:hAnsi="Arial" w:cs="Arial"/>
          <w:sz w:val="24"/>
          <w:szCs w:val="24"/>
        </w:rPr>
        <w:t xml:space="preserve">W przypadku niemożliwości obliczenia pojedynczej dominanty decyzję w sprawie określenia, która z wartości pozostaje dominantą w danym kryterium podejmuje </w:t>
      </w:r>
      <w:r w:rsidR="00453877" w:rsidRPr="00E26122">
        <w:rPr>
          <w:rFonts w:ascii="Arial" w:hAnsi="Arial" w:cs="Arial"/>
          <w:sz w:val="24"/>
          <w:szCs w:val="24"/>
        </w:rPr>
        <w:t>na posiedzeniu Rad</w:t>
      </w:r>
      <w:r w:rsidR="00D75570">
        <w:rPr>
          <w:rFonts w:ascii="Arial" w:hAnsi="Arial" w:cs="Arial"/>
          <w:sz w:val="24"/>
          <w:szCs w:val="24"/>
        </w:rPr>
        <w:t xml:space="preserve">a </w:t>
      </w:r>
      <w:r w:rsidR="00453877" w:rsidRPr="00E26122">
        <w:rPr>
          <w:rFonts w:ascii="Arial" w:hAnsi="Arial" w:cs="Arial"/>
          <w:sz w:val="24"/>
          <w:szCs w:val="24"/>
        </w:rPr>
        <w:t xml:space="preserve">LGD, a w przypadku braku możliwości wypracowania pojedynczego stanowiska przez Radę LGD </w:t>
      </w:r>
      <w:r w:rsidRPr="00E26122">
        <w:rPr>
          <w:rFonts w:ascii="Arial" w:hAnsi="Arial" w:cs="Arial"/>
          <w:sz w:val="24"/>
          <w:szCs w:val="24"/>
        </w:rPr>
        <w:t>Przewodniczący Rady lub</w:t>
      </w:r>
      <w:r w:rsidR="00730C62" w:rsidRPr="00730C62">
        <w:rPr>
          <w:rFonts w:ascii="Arial" w:hAnsi="Arial" w:cs="Arial"/>
          <w:sz w:val="24"/>
          <w:szCs w:val="24"/>
        </w:rPr>
        <w:t xml:space="preserve"> </w:t>
      </w:r>
      <w:r w:rsidR="00753EA5" w:rsidRPr="00753EA5">
        <w:rPr>
          <w:rFonts w:ascii="Arial" w:hAnsi="Arial" w:cs="Arial"/>
          <w:sz w:val="24"/>
          <w:szCs w:val="24"/>
        </w:rPr>
        <w:t>przewodniczący danego posiedzenia Rady w przypadku jego nieobecności.</w:t>
      </w:r>
    </w:p>
    <w:p w14:paraId="0115A39B" w14:textId="201D4891" w:rsidR="00F07C41" w:rsidRPr="00E26122" w:rsidRDefault="00F07C41" w:rsidP="00A57CC4">
      <w:pPr>
        <w:numPr>
          <w:ilvl w:val="0"/>
          <w:numId w:val="15"/>
        </w:numPr>
        <w:pBdr>
          <w:top w:val="nil"/>
          <w:left w:val="nil"/>
          <w:bottom w:val="nil"/>
          <w:right w:val="nil"/>
          <w:between w:val="nil"/>
        </w:pBdr>
        <w:spacing w:after="0" w:line="276" w:lineRule="auto"/>
        <w:ind w:left="426" w:hanging="426"/>
        <w:rPr>
          <w:rFonts w:ascii="Arial" w:hAnsi="Arial" w:cs="Arial"/>
          <w:sz w:val="24"/>
          <w:szCs w:val="24"/>
        </w:rPr>
      </w:pPr>
      <w:r w:rsidRPr="00E26122">
        <w:rPr>
          <w:rFonts w:ascii="Arial" w:hAnsi="Arial" w:cs="Arial"/>
          <w:sz w:val="24"/>
          <w:szCs w:val="24"/>
        </w:rPr>
        <w:t xml:space="preserve">Wzór Karty oceny zgodności z </w:t>
      </w:r>
      <w:r w:rsidR="00730C62">
        <w:rPr>
          <w:rFonts w:ascii="Arial" w:hAnsi="Arial" w:cs="Arial"/>
          <w:sz w:val="24"/>
          <w:szCs w:val="24"/>
        </w:rPr>
        <w:t>lokalnymi kryteriami wyboru</w:t>
      </w:r>
      <w:r w:rsidRPr="00E26122">
        <w:rPr>
          <w:rFonts w:ascii="Arial" w:hAnsi="Arial" w:cs="Arial"/>
          <w:sz w:val="24"/>
          <w:szCs w:val="24"/>
        </w:rPr>
        <w:t xml:space="preserve"> oraz ustalenia kwoty </w:t>
      </w:r>
      <w:r w:rsidR="008954DC" w:rsidRPr="00E26122">
        <w:rPr>
          <w:rFonts w:ascii="Arial" w:hAnsi="Arial" w:cs="Arial"/>
          <w:sz w:val="24"/>
          <w:szCs w:val="24"/>
        </w:rPr>
        <w:t>grantu</w:t>
      </w:r>
      <w:r w:rsidR="00630F0C" w:rsidRPr="00E26122">
        <w:rPr>
          <w:rFonts w:ascii="Arial" w:hAnsi="Arial" w:cs="Arial"/>
          <w:sz w:val="24"/>
          <w:szCs w:val="24"/>
        </w:rPr>
        <w:t xml:space="preserve"> stanowi </w:t>
      </w:r>
      <w:r w:rsidR="00630F0C" w:rsidRPr="00730C62">
        <w:rPr>
          <w:rFonts w:ascii="Arial" w:hAnsi="Arial" w:cs="Arial"/>
          <w:b/>
          <w:bCs/>
          <w:sz w:val="24"/>
          <w:szCs w:val="24"/>
        </w:rPr>
        <w:t>Załącznik nr 1</w:t>
      </w:r>
      <w:r w:rsidR="00730C62" w:rsidRPr="00730C62">
        <w:rPr>
          <w:rFonts w:ascii="Arial" w:hAnsi="Arial" w:cs="Arial"/>
          <w:b/>
          <w:bCs/>
          <w:sz w:val="24"/>
          <w:szCs w:val="24"/>
        </w:rPr>
        <w:t>1</w:t>
      </w:r>
      <w:r w:rsidRPr="00730C62">
        <w:rPr>
          <w:rFonts w:ascii="Arial" w:hAnsi="Arial" w:cs="Arial"/>
          <w:b/>
          <w:bCs/>
          <w:sz w:val="24"/>
          <w:szCs w:val="24"/>
        </w:rPr>
        <w:t>.</w:t>
      </w:r>
    </w:p>
    <w:p w14:paraId="029161B1" w14:textId="7A9F1974" w:rsidR="00785149" w:rsidRPr="00785149" w:rsidRDefault="00785149" w:rsidP="00A57CC4">
      <w:pPr>
        <w:pStyle w:val="Akapitzlist"/>
        <w:numPr>
          <w:ilvl w:val="0"/>
          <w:numId w:val="15"/>
        </w:numPr>
        <w:ind w:left="426" w:hanging="426"/>
        <w:rPr>
          <w:rFonts w:ascii="Arial" w:hAnsi="Arial" w:cs="Arial"/>
          <w:sz w:val="24"/>
          <w:szCs w:val="24"/>
        </w:rPr>
      </w:pPr>
      <w:r w:rsidRPr="00785149">
        <w:rPr>
          <w:rFonts w:ascii="Arial" w:hAnsi="Arial" w:cs="Arial"/>
          <w:sz w:val="24"/>
          <w:szCs w:val="24"/>
        </w:rPr>
        <w:t xml:space="preserve">Ostateczną wersję Karty oceny według lokalnych kryteriów wyboru </w:t>
      </w:r>
      <w:r w:rsidR="005364FD">
        <w:rPr>
          <w:rFonts w:ascii="Arial" w:hAnsi="Arial" w:cs="Arial"/>
          <w:sz w:val="24"/>
          <w:szCs w:val="24"/>
        </w:rPr>
        <w:t>grantobiorców</w:t>
      </w:r>
      <w:r w:rsidRPr="00785149">
        <w:rPr>
          <w:rFonts w:ascii="Arial" w:hAnsi="Arial" w:cs="Arial"/>
          <w:sz w:val="24"/>
          <w:szCs w:val="24"/>
        </w:rPr>
        <w:t xml:space="preserve"> oraz ustalenia kwoty </w:t>
      </w:r>
      <w:r w:rsidR="00E338DD">
        <w:rPr>
          <w:rFonts w:ascii="Arial" w:hAnsi="Arial" w:cs="Arial"/>
          <w:sz w:val="24"/>
          <w:szCs w:val="24"/>
        </w:rPr>
        <w:t>grantu</w:t>
      </w:r>
      <w:r w:rsidR="00E338DD" w:rsidRPr="00785149">
        <w:rPr>
          <w:rFonts w:ascii="Arial" w:hAnsi="Arial" w:cs="Arial"/>
          <w:sz w:val="24"/>
          <w:szCs w:val="24"/>
        </w:rPr>
        <w:t xml:space="preserve"> </w:t>
      </w:r>
      <w:r w:rsidRPr="00785149">
        <w:rPr>
          <w:rFonts w:ascii="Arial" w:hAnsi="Arial" w:cs="Arial"/>
          <w:sz w:val="24"/>
          <w:szCs w:val="24"/>
        </w:rPr>
        <w:t xml:space="preserve">podpisuje Przewodniczący Rady </w:t>
      </w:r>
      <w:r w:rsidR="0027623A" w:rsidRPr="0027623A">
        <w:rPr>
          <w:rFonts w:ascii="Arial" w:hAnsi="Arial" w:cs="Arial"/>
          <w:sz w:val="24"/>
          <w:szCs w:val="24"/>
        </w:rPr>
        <w:t>lub w przypadku jego nieobecności człon</w:t>
      </w:r>
      <w:r w:rsidR="00C363FB">
        <w:rPr>
          <w:rFonts w:ascii="Arial" w:hAnsi="Arial" w:cs="Arial"/>
          <w:sz w:val="24"/>
          <w:szCs w:val="24"/>
        </w:rPr>
        <w:t>e</w:t>
      </w:r>
      <w:r w:rsidR="0027623A" w:rsidRPr="0027623A">
        <w:rPr>
          <w:rFonts w:ascii="Arial" w:hAnsi="Arial" w:cs="Arial"/>
          <w:sz w:val="24"/>
          <w:szCs w:val="24"/>
        </w:rPr>
        <w:t>k Rady pełniąc</w:t>
      </w:r>
      <w:r w:rsidR="00C363FB">
        <w:rPr>
          <w:rFonts w:ascii="Arial" w:hAnsi="Arial" w:cs="Arial"/>
          <w:sz w:val="24"/>
          <w:szCs w:val="24"/>
        </w:rPr>
        <w:t>y</w:t>
      </w:r>
      <w:r w:rsidR="0027623A" w:rsidRPr="0027623A">
        <w:rPr>
          <w:rFonts w:ascii="Arial" w:hAnsi="Arial" w:cs="Arial"/>
          <w:sz w:val="24"/>
          <w:szCs w:val="24"/>
        </w:rPr>
        <w:t xml:space="preserve"> obowiązki Przewodniczącego Rady zgodnie z zapisami Regulaminu Rady</w:t>
      </w:r>
      <w:r w:rsidRPr="00785149">
        <w:rPr>
          <w:rFonts w:ascii="Arial" w:hAnsi="Arial" w:cs="Arial"/>
          <w:sz w:val="24"/>
          <w:szCs w:val="24"/>
        </w:rPr>
        <w:t>. Złożenie podpisu na karcie jest czynnością techniczną, odzwierciedlającą dokonaną ocenę przez Radę LGD.</w:t>
      </w:r>
    </w:p>
    <w:p w14:paraId="3DCDF847" w14:textId="77777777" w:rsidR="00346472" w:rsidRPr="00785149" w:rsidRDefault="00346472" w:rsidP="00A57CC4">
      <w:pPr>
        <w:pStyle w:val="Nagwek2"/>
        <w:spacing w:line="276" w:lineRule="auto"/>
        <w:ind w:left="426" w:hanging="426"/>
        <w:rPr>
          <w:rFonts w:ascii="Arial" w:hAnsi="Arial" w:cs="Arial"/>
          <w:b/>
          <w:bCs/>
          <w:color w:val="auto"/>
          <w:sz w:val="24"/>
          <w:szCs w:val="24"/>
        </w:rPr>
      </w:pPr>
      <w:r w:rsidRPr="00785149">
        <w:rPr>
          <w:rFonts w:ascii="Arial" w:hAnsi="Arial" w:cs="Arial"/>
          <w:b/>
          <w:bCs/>
          <w:color w:val="auto"/>
          <w:sz w:val="24"/>
          <w:szCs w:val="24"/>
        </w:rPr>
        <w:t xml:space="preserve">Podejmowanie decyzji o wyborze </w:t>
      </w:r>
      <w:r w:rsidR="00AE4822" w:rsidRPr="00785149">
        <w:rPr>
          <w:rFonts w:ascii="Arial" w:hAnsi="Arial" w:cs="Arial"/>
          <w:b/>
          <w:bCs/>
          <w:color w:val="auto"/>
          <w:sz w:val="24"/>
          <w:szCs w:val="24"/>
        </w:rPr>
        <w:t>grantobiorców</w:t>
      </w:r>
    </w:p>
    <w:p w14:paraId="21BA94A9" w14:textId="77777777" w:rsidR="00346472" w:rsidRPr="00E26122" w:rsidRDefault="00346472" w:rsidP="00A57CC4">
      <w:pPr>
        <w:tabs>
          <w:tab w:val="left" w:pos="-3060"/>
        </w:tabs>
        <w:spacing w:before="120" w:after="240" w:line="276" w:lineRule="auto"/>
        <w:ind w:left="426" w:hanging="426"/>
        <w:jc w:val="center"/>
        <w:rPr>
          <w:rFonts w:ascii="Arial" w:hAnsi="Arial" w:cs="Arial"/>
          <w:sz w:val="24"/>
          <w:szCs w:val="24"/>
        </w:rPr>
      </w:pPr>
      <w:r w:rsidRPr="00E26122">
        <w:rPr>
          <w:rFonts w:ascii="Arial" w:hAnsi="Arial" w:cs="Arial"/>
          <w:sz w:val="24"/>
          <w:szCs w:val="24"/>
        </w:rPr>
        <w:t>§</w:t>
      </w:r>
      <w:r w:rsidR="00762C7E" w:rsidRPr="00E26122">
        <w:rPr>
          <w:rFonts w:ascii="Arial" w:hAnsi="Arial" w:cs="Arial"/>
          <w:sz w:val="24"/>
          <w:szCs w:val="24"/>
        </w:rPr>
        <w:t>1</w:t>
      </w:r>
      <w:r w:rsidR="002D0516" w:rsidRPr="00E26122">
        <w:rPr>
          <w:rFonts w:ascii="Arial" w:hAnsi="Arial" w:cs="Arial"/>
          <w:sz w:val="24"/>
          <w:szCs w:val="24"/>
        </w:rPr>
        <w:t>8</w:t>
      </w:r>
    </w:p>
    <w:p w14:paraId="0DE5DB35" w14:textId="3EF76BA2" w:rsidR="00346472" w:rsidRPr="00C119A0" w:rsidRDefault="00C119A0" w:rsidP="00A57CC4">
      <w:pPr>
        <w:pStyle w:val="Akapitzlist"/>
        <w:numPr>
          <w:ilvl w:val="0"/>
          <w:numId w:val="16"/>
        </w:numPr>
        <w:spacing w:after="0"/>
        <w:ind w:left="426" w:hanging="426"/>
        <w:rPr>
          <w:rFonts w:ascii="Arial" w:hAnsi="Arial" w:cs="Arial"/>
          <w:sz w:val="24"/>
          <w:szCs w:val="24"/>
        </w:rPr>
      </w:pPr>
      <w:r w:rsidRPr="00C119A0">
        <w:rPr>
          <w:rFonts w:ascii="Arial" w:hAnsi="Arial" w:cs="Arial"/>
          <w:sz w:val="24"/>
          <w:szCs w:val="24"/>
        </w:rPr>
        <w:t xml:space="preserve">Decyzję o wyborze </w:t>
      </w:r>
      <w:r w:rsidR="00E338DD">
        <w:rPr>
          <w:rFonts w:ascii="Arial" w:hAnsi="Arial" w:cs="Arial"/>
          <w:sz w:val="24"/>
          <w:szCs w:val="24"/>
        </w:rPr>
        <w:t>grantobiorcy</w:t>
      </w:r>
      <w:r w:rsidR="00E338DD" w:rsidRPr="00C119A0">
        <w:rPr>
          <w:rFonts w:ascii="Arial" w:hAnsi="Arial" w:cs="Arial"/>
          <w:sz w:val="24"/>
          <w:szCs w:val="24"/>
        </w:rPr>
        <w:t xml:space="preserve"> </w:t>
      </w:r>
      <w:r w:rsidRPr="00C119A0">
        <w:rPr>
          <w:rFonts w:ascii="Arial" w:hAnsi="Arial" w:cs="Arial"/>
          <w:sz w:val="24"/>
          <w:szCs w:val="24"/>
        </w:rPr>
        <w:t xml:space="preserve">oraz </w:t>
      </w:r>
      <w:r w:rsidR="00991E88" w:rsidRPr="00C119A0">
        <w:rPr>
          <w:rFonts w:ascii="Arial" w:hAnsi="Arial" w:cs="Arial"/>
          <w:sz w:val="24"/>
          <w:szCs w:val="24"/>
        </w:rPr>
        <w:t>ustaleni</w:t>
      </w:r>
      <w:r w:rsidR="00991E88">
        <w:rPr>
          <w:rFonts w:ascii="Arial" w:hAnsi="Arial" w:cs="Arial"/>
          <w:sz w:val="24"/>
          <w:szCs w:val="24"/>
        </w:rPr>
        <w:t>u</w:t>
      </w:r>
      <w:r w:rsidR="00991E88" w:rsidRPr="00C119A0">
        <w:rPr>
          <w:rFonts w:ascii="Arial" w:hAnsi="Arial" w:cs="Arial"/>
          <w:sz w:val="24"/>
          <w:szCs w:val="24"/>
        </w:rPr>
        <w:t xml:space="preserve"> </w:t>
      </w:r>
      <w:r w:rsidRPr="00C119A0">
        <w:rPr>
          <w:rFonts w:ascii="Arial" w:hAnsi="Arial" w:cs="Arial"/>
          <w:sz w:val="24"/>
          <w:szCs w:val="24"/>
        </w:rPr>
        <w:t xml:space="preserve">kwoty </w:t>
      </w:r>
      <w:r w:rsidR="00E338DD">
        <w:rPr>
          <w:rFonts w:ascii="Arial" w:hAnsi="Arial" w:cs="Arial"/>
          <w:sz w:val="24"/>
          <w:szCs w:val="24"/>
        </w:rPr>
        <w:t>grantu</w:t>
      </w:r>
      <w:r w:rsidR="00E338DD" w:rsidRPr="00C119A0">
        <w:rPr>
          <w:rFonts w:ascii="Arial" w:hAnsi="Arial" w:cs="Arial"/>
          <w:sz w:val="24"/>
          <w:szCs w:val="24"/>
        </w:rPr>
        <w:t xml:space="preserve"> </w:t>
      </w:r>
      <w:r w:rsidRPr="00C119A0">
        <w:rPr>
          <w:rFonts w:ascii="Arial" w:hAnsi="Arial" w:cs="Arial"/>
          <w:sz w:val="24"/>
          <w:szCs w:val="24"/>
        </w:rPr>
        <w:t xml:space="preserve">Rada LGD podejmuje w drodze uchwały na posiedzeniu Rady. Zasady funkcjonowania Rady LGD w tym zasady zwoływania i przeprowadzania posiedzeń Rady LGD reguluje Regulamin Rady LGD. Rada LGD podejmuje decyzję w głosowaniu na zasadzie większości, głos decydujący należy do Przewodniczącego Rady lub </w:t>
      </w:r>
      <w:r w:rsidR="00211F9B" w:rsidRPr="00211F9B">
        <w:rPr>
          <w:rFonts w:ascii="Arial" w:hAnsi="Arial" w:cs="Arial"/>
          <w:sz w:val="24"/>
          <w:szCs w:val="24"/>
        </w:rPr>
        <w:t>przewodniczącego danego posiedzenia Rady w przypadku jego nieobecności.</w:t>
      </w:r>
    </w:p>
    <w:p w14:paraId="4617427E" w14:textId="489273D5" w:rsidR="00346472" w:rsidRPr="00E26122" w:rsidRDefault="00346472" w:rsidP="00A57CC4">
      <w:pPr>
        <w:numPr>
          <w:ilvl w:val="0"/>
          <w:numId w:val="16"/>
        </w:numPr>
        <w:pBdr>
          <w:top w:val="nil"/>
          <w:left w:val="nil"/>
          <w:bottom w:val="nil"/>
          <w:right w:val="nil"/>
          <w:between w:val="nil"/>
        </w:pBdr>
        <w:spacing w:after="0" w:line="276" w:lineRule="auto"/>
        <w:ind w:left="426" w:hanging="426"/>
        <w:rPr>
          <w:rFonts w:ascii="Arial" w:hAnsi="Arial" w:cs="Arial"/>
          <w:sz w:val="24"/>
          <w:szCs w:val="24"/>
        </w:rPr>
      </w:pPr>
      <w:r w:rsidRPr="00E26122">
        <w:rPr>
          <w:rFonts w:ascii="Arial" w:hAnsi="Arial" w:cs="Arial"/>
          <w:sz w:val="24"/>
          <w:szCs w:val="24"/>
        </w:rPr>
        <w:t xml:space="preserve">Rada LGD podejmuje decyzję o zatwierdzeniu oceny formalnej oraz oceny </w:t>
      </w:r>
      <w:r w:rsidR="00E13F98" w:rsidRPr="00E26122">
        <w:rPr>
          <w:rFonts w:ascii="Arial" w:hAnsi="Arial" w:cs="Arial"/>
          <w:sz w:val="24"/>
          <w:szCs w:val="24"/>
        </w:rPr>
        <w:t xml:space="preserve">merytorycznej </w:t>
      </w:r>
      <w:r w:rsidRPr="00E26122">
        <w:rPr>
          <w:rFonts w:ascii="Arial" w:hAnsi="Arial" w:cs="Arial"/>
          <w:sz w:val="24"/>
          <w:szCs w:val="24"/>
        </w:rPr>
        <w:t xml:space="preserve">w zakresie spełniania warunków </w:t>
      </w:r>
      <w:r w:rsidR="00211F9B">
        <w:rPr>
          <w:rFonts w:ascii="Arial" w:hAnsi="Arial" w:cs="Arial"/>
          <w:sz w:val="24"/>
          <w:szCs w:val="24"/>
        </w:rPr>
        <w:t>przyznania pomocy</w:t>
      </w:r>
      <w:r w:rsidRPr="00E26122">
        <w:rPr>
          <w:rFonts w:ascii="Arial" w:hAnsi="Arial" w:cs="Arial"/>
          <w:sz w:val="24"/>
          <w:szCs w:val="24"/>
        </w:rPr>
        <w:t xml:space="preserve">. </w:t>
      </w:r>
    </w:p>
    <w:p w14:paraId="055EA522" w14:textId="7DE7C9BC" w:rsidR="00453877" w:rsidRPr="00E26122" w:rsidRDefault="00453877" w:rsidP="00A57CC4">
      <w:pPr>
        <w:numPr>
          <w:ilvl w:val="0"/>
          <w:numId w:val="16"/>
        </w:numPr>
        <w:pBdr>
          <w:top w:val="nil"/>
          <w:left w:val="nil"/>
          <w:bottom w:val="nil"/>
          <w:right w:val="nil"/>
          <w:between w:val="nil"/>
        </w:pBdr>
        <w:spacing w:after="0" w:line="276" w:lineRule="auto"/>
        <w:ind w:left="426" w:hanging="426"/>
        <w:rPr>
          <w:rFonts w:ascii="Arial" w:hAnsi="Arial" w:cs="Arial"/>
          <w:sz w:val="24"/>
          <w:szCs w:val="24"/>
        </w:rPr>
      </w:pPr>
      <w:r w:rsidRPr="00E26122">
        <w:rPr>
          <w:rFonts w:ascii="Arial" w:hAnsi="Arial" w:cs="Arial"/>
          <w:sz w:val="24"/>
          <w:szCs w:val="24"/>
        </w:rPr>
        <w:t xml:space="preserve">Jeśli </w:t>
      </w:r>
      <w:r w:rsidR="00FE3D42">
        <w:rPr>
          <w:rFonts w:ascii="Arial" w:hAnsi="Arial" w:cs="Arial"/>
          <w:sz w:val="24"/>
          <w:szCs w:val="24"/>
        </w:rPr>
        <w:t>grantobiorca</w:t>
      </w:r>
      <w:r w:rsidR="005364FD">
        <w:rPr>
          <w:rFonts w:ascii="Arial" w:hAnsi="Arial" w:cs="Arial"/>
          <w:sz w:val="24"/>
          <w:szCs w:val="24"/>
        </w:rPr>
        <w:t xml:space="preserve"> </w:t>
      </w:r>
      <w:r w:rsidRPr="00E26122">
        <w:rPr>
          <w:rFonts w:ascii="Arial" w:hAnsi="Arial" w:cs="Arial"/>
          <w:sz w:val="24"/>
          <w:szCs w:val="24"/>
        </w:rPr>
        <w:t xml:space="preserve">został wezwany do uzupełnień w zakresie weryfikacji formalnej lub oceny merytorycznej w zakresie spełniania warunków </w:t>
      </w:r>
      <w:r w:rsidR="009F1CFC">
        <w:rPr>
          <w:rFonts w:ascii="Arial" w:hAnsi="Arial" w:cs="Arial"/>
          <w:sz w:val="24"/>
          <w:szCs w:val="24"/>
        </w:rPr>
        <w:t>przyznania pomocy</w:t>
      </w:r>
      <w:r w:rsidR="00EF2056">
        <w:rPr>
          <w:rFonts w:ascii="Arial" w:hAnsi="Arial" w:cs="Arial"/>
          <w:sz w:val="24"/>
          <w:szCs w:val="24"/>
        </w:rPr>
        <w:t xml:space="preserve"> </w:t>
      </w:r>
      <w:r w:rsidRPr="00E26122">
        <w:rPr>
          <w:rFonts w:ascii="Arial" w:hAnsi="Arial" w:cs="Arial"/>
          <w:sz w:val="24"/>
          <w:szCs w:val="24"/>
        </w:rPr>
        <w:t xml:space="preserve">i złożył do LGD takie uzupełnienia, wyjaśnienia lub dokumenty to Rada LGD uwzględnia zmiany we wspólnych kartach weryfikacji formalnej lub oceny merytorycznej w zakresie </w:t>
      </w:r>
      <w:r w:rsidR="00991E88">
        <w:rPr>
          <w:rFonts w:ascii="Arial" w:hAnsi="Arial" w:cs="Arial"/>
          <w:sz w:val="24"/>
          <w:szCs w:val="24"/>
        </w:rPr>
        <w:t xml:space="preserve">spełniania </w:t>
      </w:r>
      <w:r w:rsidRPr="00E26122">
        <w:rPr>
          <w:rFonts w:ascii="Arial" w:hAnsi="Arial" w:cs="Arial"/>
          <w:sz w:val="24"/>
          <w:szCs w:val="24"/>
        </w:rPr>
        <w:t xml:space="preserve">warunków </w:t>
      </w:r>
      <w:r w:rsidR="00211F9B">
        <w:rPr>
          <w:rFonts w:ascii="Arial" w:hAnsi="Arial" w:cs="Arial"/>
          <w:sz w:val="24"/>
          <w:szCs w:val="24"/>
        </w:rPr>
        <w:t>przyznania</w:t>
      </w:r>
      <w:r w:rsidRPr="00E26122">
        <w:rPr>
          <w:rFonts w:ascii="Arial" w:hAnsi="Arial" w:cs="Arial"/>
          <w:sz w:val="24"/>
          <w:szCs w:val="24"/>
        </w:rPr>
        <w:t xml:space="preserve">. </w:t>
      </w:r>
    </w:p>
    <w:p w14:paraId="1AF1B629" w14:textId="1EF3CBA8" w:rsidR="00453877" w:rsidRPr="00E26122" w:rsidRDefault="00453877" w:rsidP="00A57CC4">
      <w:pPr>
        <w:numPr>
          <w:ilvl w:val="0"/>
          <w:numId w:val="16"/>
        </w:numPr>
        <w:pBdr>
          <w:top w:val="nil"/>
          <w:left w:val="nil"/>
          <w:bottom w:val="nil"/>
          <w:right w:val="nil"/>
          <w:between w:val="nil"/>
        </w:pBdr>
        <w:spacing w:after="0" w:line="276" w:lineRule="auto"/>
        <w:ind w:left="426" w:hanging="426"/>
        <w:rPr>
          <w:rFonts w:ascii="Arial" w:hAnsi="Arial" w:cs="Arial"/>
          <w:sz w:val="24"/>
          <w:szCs w:val="24"/>
        </w:rPr>
      </w:pPr>
      <w:r w:rsidRPr="00E26122">
        <w:rPr>
          <w:rFonts w:ascii="Arial" w:hAnsi="Arial" w:cs="Arial"/>
          <w:sz w:val="24"/>
          <w:szCs w:val="24"/>
        </w:rPr>
        <w:t xml:space="preserve">Jeśli </w:t>
      </w:r>
      <w:r w:rsidR="00FE3D42">
        <w:rPr>
          <w:rFonts w:ascii="Arial" w:hAnsi="Arial" w:cs="Arial"/>
          <w:sz w:val="24"/>
          <w:szCs w:val="24"/>
        </w:rPr>
        <w:t>grantobiorca</w:t>
      </w:r>
      <w:r w:rsidR="005364FD">
        <w:rPr>
          <w:rFonts w:ascii="Arial" w:hAnsi="Arial" w:cs="Arial"/>
          <w:sz w:val="24"/>
          <w:szCs w:val="24"/>
        </w:rPr>
        <w:t xml:space="preserve"> </w:t>
      </w:r>
      <w:r w:rsidRPr="00E26122">
        <w:rPr>
          <w:rFonts w:ascii="Arial" w:hAnsi="Arial" w:cs="Arial"/>
          <w:sz w:val="24"/>
          <w:szCs w:val="24"/>
        </w:rPr>
        <w:t xml:space="preserve">nie został wezwany do uzupełnień lub nie złożył do LGD takich uzupełnień wniosek zostaje procedowany na podstawie pierwotnie opracowanej wspólnej karty weryfikacji formalnej lub oceny merytorycznej w zakresie </w:t>
      </w:r>
      <w:r w:rsidR="00B01135">
        <w:rPr>
          <w:rFonts w:ascii="Arial" w:hAnsi="Arial" w:cs="Arial"/>
          <w:sz w:val="24"/>
          <w:szCs w:val="24"/>
        </w:rPr>
        <w:t xml:space="preserve">spełniania </w:t>
      </w:r>
      <w:r w:rsidRPr="00E26122">
        <w:rPr>
          <w:rFonts w:ascii="Arial" w:hAnsi="Arial" w:cs="Arial"/>
          <w:sz w:val="24"/>
          <w:szCs w:val="24"/>
        </w:rPr>
        <w:t xml:space="preserve">warunków </w:t>
      </w:r>
      <w:r w:rsidR="0096589C">
        <w:rPr>
          <w:rFonts w:ascii="Arial" w:hAnsi="Arial" w:cs="Arial"/>
          <w:sz w:val="24"/>
          <w:szCs w:val="24"/>
        </w:rPr>
        <w:t>przyznania pomocy</w:t>
      </w:r>
      <w:r w:rsidRPr="00E26122">
        <w:rPr>
          <w:rFonts w:ascii="Arial" w:hAnsi="Arial" w:cs="Arial"/>
          <w:sz w:val="24"/>
          <w:szCs w:val="24"/>
        </w:rPr>
        <w:t>.</w:t>
      </w:r>
    </w:p>
    <w:p w14:paraId="25BB830F" w14:textId="77777777" w:rsidR="00346472" w:rsidRPr="00E26122" w:rsidRDefault="00346472" w:rsidP="00A57CC4">
      <w:pPr>
        <w:tabs>
          <w:tab w:val="left" w:pos="-3060"/>
        </w:tabs>
        <w:spacing w:before="120" w:after="240" w:line="276" w:lineRule="auto"/>
        <w:ind w:left="426" w:hanging="426"/>
        <w:jc w:val="center"/>
        <w:rPr>
          <w:rFonts w:ascii="Arial" w:hAnsi="Arial" w:cs="Arial"/>
          <w:sz w:val="24"/>
          <w:szCs w:val="24"/>
        </w:rPr>
      </w:pPr>
      <w:r w:rsidRPr="00E26122">
        <w:rPr>
          <w:rFonts w:ascii="Arial" w:hAnsi="Arial" w:cs="Arial"/>
          <w:sz w:val="24"/>
          <w:szCs w:val="24"/>
        </w:rPr>
        <w:t>§</w:t>
      </w:r>
      <w:r w:rsidR="002D0516" w:rsidRPr="00E26122">
        <w:rPr>
          <w:rFonts w:ascii="Arial" w:hAnsi="Arial" w:cs="Arial"/>
          <w:sz w:val="24"/>
          <w:szCs w:val="24"/>
        </w:rPr>
        <w:t>19</w:t>
      </w:r>
    </w:p>
    <w:p w14:paraId="259FA9B2" w14:textId="24975BF9" w:rsidR="00026E60" w:rsidRPr="00E26122" w:rsidRDefault="00026E60" w:rsidP="00A57CC4">
      <w:pPr>
        <w:numPr>
          <w:ilvl w:val="0"/>
          <w:numId w:val="17"/>
        </w:numPr>
        <w:pBdr>
          <w:top w:val="nil"/>
          <w:left w:val="nil"/>
          <w:bottom w:val="nil"/>
          <w:right w:val="nil"/>
          <w:between w:val="nil"/>
        </w:pBdr>
        <w:spacing w:after="0" w:line="276" w:lineRule="auto"/>
        <w:ind w:left="426" w:hanging="426"/>
        <w:rPr>
          <w:rFonts w:ascii="Arial" w:hAnsi="Arial" w:cs="Arial"/>
          <w:sz w:val="24"/>
          <w:szCs w:val="24"/>
        </w:rPr>
      </w:pPr>
      <w:r w:rsidRPr="00E26122">
        <w:rPr>
          <w:rFonts w:ascii="Arial" w:hAnsi="Arial" w:cs="Arial"/>
          <w:sz w:val="24"/>
          <w:szCs w:val="24"/>
        </w:rPr>
        <w:lastRenderedPageBreak/>
        <w:t xml:space="preserve">Rada LGD podejmuje decyzję w sprawie oceny zgodności z </w:t>
      </w:r>
      <w:r w:rsidR="00730C62">
        <w:rPr>
          <w:rFonts w:ascii="Arial" w:hAnsi="Arial" w:cs="Arial"/>
          <w:sz w:val="24"/>
          <w:szCs w:val="24"/>
        </w:rPr>
        <w:t>lokalnymi kryteriami wyboru</w:t>
      </w:r>
      <w:r w:rsidRPr="00E26122">
        <w:rPr>
          <w:rFonts w:ascii="Arial" w:hAnsi="Arial" w:cs="Arial"/>
          <w:sz w:val="24"/>
          <w:szCs w:val="24"/>
        </w:rPr>
        <w:t xml:space="preserve">. W decyzji dotyczącej danego wniosku udział biorą jedynie członkowie Rady LGD, którzy zadeklarowali bezstronność w stosunku do danego wniosku. W przypadku, gdy członek Rady LGD wyłączy się ze względu na konflikt interesu ponownie sprawdzane jest, czy żadna z grup interesów nie uzyskała przewagi w organie decyzyjnym i dokonane są ewentualne korekty. W przypadku wystąpienia przesłanek wskazujących na wystąpienie konfliktu interesów Rada może w głosowaniu zdecydować o wyłączeniu członka Rady z podejmowania decyzji w sprawie danego wniosku. </w:t>
      </w:r>
    </w:p>
    <w:p w14:paraId="793DE3EF" w14:textId="491AB23E" w:rsidR="00346472" w:rsidRPr="00E26122" w:rsidRDefault="00026E60" w:rsidP="00A57CC4">
      <w:pPr>
        <w:numPr>
          <w:ilvl w:val="0"/>
          <w:numId w:val="17"/>
        </w:numPr>
        <w:pBdr>
          <w:top w:val="nil"/>
          <w:left w:val="nil"/>
          <w:bottom w:val="nil"/>
          <w:right w:val="nil"/>
          <w:between w:val="nil"/>
        </w:pBdr>
        <w:spacing w:after="0" w:line="276" w:lineRule="auto"/>
        <w:ind w:left="426" w:hanging="426"/>
        <w:rPr>
          <w:rFonts w:ascii="Arial" w:hAnsi="Arial" w:cs="Arial"/>
          <w:sz w:val="24"/>
          <w:szCs w:val="24"/>
        </w:rPr>
      </w:pPr>
      <w:r w:rsidRPr="00E26122">
        <w:rPr>
          <w:rFonts w:ascii="Arial" w:hAnsi="Arial" w:cs="Arial"/>
          <w:sz w:val="24"/>
          <w:szCs w:val="24"/>
        </w:rPr>
        <w:t xml:space="preserve">Rada LGD ustala, w drodze dyskusji, uzasadnienia przyznania punktów w poszczególnych kryteriach. Uzasadnienia wprowadzane są do karty zgodności z </w:t>
      </w:r>
      <w:r w:rsidR="00730C62">
        <w:rPr>
          <w:rFonts w:ascii="Arial" w:hAnsi="Arial" w:cs="Arial"/>
          <w:sz w:val="24"/>
          <w:szCs w:val="24"/>
        </w:rPr>
        <w:t>lokalnymi kryteriami wyboru</w:t>
      </w:r>
      <w:r w:rsidRPr="00E26122">
        <w:rPr>
          <w:rFonts w:ascii="Arial" w:hAnsi="Arial" w:cs="Arial"/>
          <w:sz w:val="24"/>
          <w:szCs w:val="24"/>
        </w:rPr>
        <w:t xml:space="preserve"> oraz ustalenia kwoty </w:t>
      </w:r>
      <w:r w:rsidR="008954DC" w:rsidRPr="00E26122">
        <w:rPr>
          <w:rFonts w:ascii="Arial" w:hAnsi="Arial" w:cs="Arial"/>
          <w:sz w:val="24"/>
          <w:szCs w:val="24"/>
        </w:rPr>
        <w:t>grantu</w:t>
      </w:r>
      <w:r w:rsidRPr="00E26122">
        <w:rPr>
          <w:rFonts w:ascii="Arial" w:hAnsi="Arial" w:cs="Arial"/>
          <w:sz w:val="24"/>
          <w:szCs w:val="24"/>
        </w:rPr>
        <w:t>.</w:t>
      </w:r>
    </w:p>
    <w:p w14:paraId="565E3299" w14:textId="77777777" w:rsidR="00346472" w:rsidRPr="00E26122" w:rsidRDefault="00346472" w:rsidP="00A57CC4">
      <w:pPr>
        <w:tabs>
          <w:tab w:val="left" w:pos="-3060"/>
        </w:tabs>
        <w:spacing w:before="120" w:after="240" w:line="276" w:lineRule="auto"/>
        <w:ind w:left="426" w:hanging="426"/>
        <w:jc w:val="center"/>
        <w:rPr>
          <w:rFonts w:ascii="Arial" w:hAnsi="Arial" w:cs="Arial"/>
          <w:sz w:val="24"/>
          <w:szCs w:val="24"/>
        </w:rPr>
      </w:pPr>
      <w:r w:rsidRPr="00E26122">
        <w:rPr>
          <w:rFonts w:ascii="Arial" w:hAnsi="Arial" w:cs="Arial"/>
          <w:sz w:val="24"/>
          <w:szCs w:val="24"/>
        </w:rPr>
        <w:t>§</w:t>
      </w:r>
      <w:r w:rsidR="00762C7E" w:rsidRPr="00E26122">
        <w:rPr>
          <w:rFonts w:ascii="Arial" w:hAnsi="Arial" w:cs="Arial"/>
          <w:sz w:val="24"/>
          <w:szCs w:val="24"/>
        </w:rPr>
        <w:t>2</w:t>
      </w:r>
      <w:r w:rsidR="002D0516" w:rsidRPr="00E26122">
        <w:rPr>
          <w:rFonts w:ascii="Arial" w:hAnsi="Arial" w:cs="Arial"/>
          <w:sz w:val="24"/>
          <w:szCs w:val="24"/>
        </w:rPr>
        <w:t>0</w:t>
      </w:r>
    </w:p>
    <w:p w14:paraId="76C7EB46" w14:textId="48642148" w:rsidR="00A639F3" w:rsidRPr="00E26122" w:rsidRDefault="00A639F3" w:rsidP="00A57CC4">
      <w:pPr>
        <w:numPr>
          <w:ilvl w:val="0"/>
          <w:numId w:val="18"/>
        </w:numPr>
        <w:spacing w:after="0" w:line="276" w:lineRule="auto"/>
        <w:ind w:left="426" w:hanging="426"/>
        <w:rPr>
          <w:rFonts w:ascii="Arial" w:eastAsia="Calibri" w:hAnsi="Arial" w:cs="Arial"/>
          <w:sz w:val="24"/>
          <w:szCs w:val="24"/>
        </w:rPr>
      </w:pPr>
      <w:r w:rsidRPr="00E26122">
        <w:rPr>
          <w:rFonts w:ascii="Arial" w:eastAsia="Calibri" w:hAnsi="Arial" w:cs="Arial"/>
          <w:sz w:val="24"/>
          <w:szCs w:val="24"/>
        </w:rPr>
        <w:t xml:space="preserve">Dla poszczególnych wniosków, które uzyskały wymaganą minimalną liczbę punktów w wyniku oceny według </w:t>
      </w:r>
      <w:r w:rsidR="00AC4F20">
        <w:rPr>
          <w:rFonts w:ascii="Arial" w:eastAsia="Calibri" w:hAnsi="Arial" w:cs="Arial"/>
          <w:sz w:val="24"/>
          <w:szCs w:val="24"/>
        </w:rPr>
        <w:t>lokalnych kryteriów wyboru</w:t>
      </w:r>
      <w:r w:rsidRPr="00E26122">
        <w:rPr>
          <w:rFonts w:ascii="Arial" w:eastAsia="Calibri" w:hAnsi="Arial" w:cs="Arial"/>
          <w:sz w:val="24"/>
          <w:szCs w:val="24"/>
        </w:rPr>
        <w:t xml:space="preserve"> grantobiorców, Rada LGD, dokonuje </w:t>
      </w:r>
      <w:r w:rsidR="00E13F98" w:rsidRPr="00E26122">
        <w:rPr>
          <w:rFonts w:ascii="Arial" w:eastAsia="Calibri" w:hAnsi="Arial" w:cs="Arial"/>
          <w:sz w:val="24"/>
          <w:szCs w:val="24"/>
        </w:rPr>
        <w:t>ustale</w:t>
      </w:r>
      <w:r w:rsidRPr="00E26122">
        <w:rPr>
          <w:rFonts w:ascii="Arial" w:eastAsia="Calibri" w:hAnsi="Arial" w:cs="Arial"/>
          <w:sz w:val="24"/>
          <w:szCs w:val="24"/>
        </w:rPr>
        <w:t>nia kwoty grantu.</w:t>
      </w:r>
    </w:p>
    <w:p w14:paraId="6E99D882" w14:textId="77777777" w:rsidR="00A639F3" w:rsidRPr="00E26122" w:rsidRDefault="00A639F3" w:rsidP="00A57CC4">
      <w:pPr>
        <w:numPr>
          <w:ilvl w:val="0"/>
          <w:numId w:val="18"/>
        </w:numPr>
        <w:spacing w:after="0" w:line="276" w:lineRule="auto"/>
        <w:ind w:left="426" w:hanging="426"/>
        <w:rPr>
          <w:rFonts w:ascii="Arial" w:eastAsia="Calibri" w:hAnsi="Arial" w:cs="Arial"/>
          <w:sz w:val="24"/>
          <w:szCs w:val="24"/>
        </w:rPr>
      </w:pPr>
      <w:r w:rsidRPr="00E26122">
        <w:rPr>
          <w:rFonts w:ascii="Arial" w:eastAsia="Calibri" w:hAnsi="Arial" w:cs="Arial"/>
          <w:sz w:val="24"/>
          <w:szCs w:val="24"/>
        </w:rPr>
        <w:t>Ustalenie kwoty grantów w odniesieniu do wniosków o powierzenie grantów spełniających minimum punktowe odbywa się na posiedzeniu Rady LGD w oparciu o dane zawarte we wniosku o powierzenie grantu.</w:t>
      </w:r>
    </w:p>
    <w:p w14:paraId="2568131F" w14:textId="77777777" w:rsidR="00DC6949" w:rsidRPr="00E26122" w:rsidRDefault="00DC6949" w:rsidP="00A57CC4">
      <w:pPr>
        <w:numPr>
          <w:ilvl w:val="0"/>
          <w:numId w:val="18"/>
        </w:numPr>
        <w:spacing w:after="0" w:line="276" w:lineRule="auto"/>
        <w:ind w:left="426" w:hanging="426"/>
        <w:jc w:val="both"/>
        <w:rPr>
          <w:rFonts w:ascii="Arial" w:eastAsia="Calibri" w:hAnsi="Arial" w:cs="Arial"/>
          <w:sz w:val="24"/>
          <w:szCs w:val="24"/>
        </w:rPr>
      </w:pPr>
      <w:r w:rsidRPr="00E26122">
        <w:rPr>
          <w:rFonts w:ascii="Arial" w:eastAsia="Calibri" w:hAnsi="Arial" w:cs="Arial"/>
          <w:sz w:val="24"/>
          <w:szCs w:val="24"/>
        </w:rPr>
        <w:t>Za wydatki kwalifikowalne Rada LGD może uznać wydatki zgodne z zasadami kwalifikowalności wskazanymi w wytycznych podstawowych w zakresie pomocy finansowej PS WPR na lata 2023-2027.</w:t>
      </w:r>
    </w:p>
    <w:p w14:paraId="24B24BCE" w14:textId="54D01ACB" w:rsidR="00DC6949" w:rsidRPr="00E26122" w:rsidRDefault="00DC6949" w:rsidP="00A57CC4">
      <w:pPr>
        <w:numPr>
          <w:ilvl w:val="0"/>
          <w:numId w:val="18"/>
        </w:numPr>
        <w:spacing w:after="0" w:line="276" w:lineRule="auto"/>
        <w:ind w:left="426" w:hanging="426"/>
        <w:jc w:val="both"/>
        <w:rPr>
          <w:rFonts w:ascii="Arial" w:eastAsia="Calibri" w:hAnsi="Arial" w:cs="Arial"/>
          <w:sz w:val="24"/>
          <w:szCs w:val="24"/>
          <w:highlight w:val="white"/>
        </w:rPr>
      </w:pPr>
      <w:r w:rsidRPr="00E26122">
        <w:rPr>
          <w:rFonts w:ascii="Arial" w:eastAsia="Calibri" w:hAnsi="Arial" w:cs="Arial"/>
          <w:sz w:val="24"/>
          <w:szCs w:val="24"/>
        </w:rPr>
        <w:t xml:space="preserve">Ostateczna wysokość grantu określana jest zgodnie z warunkami kwalifikowalności wskazanymi w wytycznych podstawowych oraz wytycznych szczegółowych, w tym z przysługującym danemu grantobiorcy poziomem współfinansowania w wysokości nie </w:t>
      </w:r>
      <w:r w:rsidR="00EF2056">
        <w:rPr>
          <w:rFonts w:ascii="Arial" w:eastAsia="Calibri" w:hAnsi="Arial" w:cs="Arial"/>
          <w:sz w:val="24"/>
          <w:szCs w:val="24"/>
        </w:rPr>
        <w:t>wyższej</w:t>
      </w:r>
      <w:r w:rsidRPr="00E26122">
        <w:rPr>
          <w:rFonts w:ascii="Arial" w:eastAsia="Calibri" w:hAnsi="Arial" w:cs="Arial"/>
          <w:sz w:val="24"/>
          <w:szCs w:val="24"/>
        </w:rPr>
        <w:t xml:space="preserve"> niż wskazana w ogłoszeniu o konkursie.</w:t>
      </w:r>
    </w:p>
    <w:p w14:paraId="4D441F67" w14:textId="1021AF98" w:rsidR="00346472" w:rsidRPr="00E26122" w:rsidRDefault="00A639F3" w:rsidP="00A57CC4">
      <w:pPr>
        <w:numPr>
          <w:ilvl w:val="0"/>
          <w:numId w:val="18"/>
        </w:numPr>
        <w:pBdr>
          <w:top w:val="nil"/>
          <w:left w:val="nil"/>
          <w:bottom w:val="nil"/>
          <w:right w:val="nil"/>
          <w:between w:val="nil"/>
        </w:pBdr>
        <w:spacing w:after="0" w:line="276" w:lineRule="auto"/>
        <w:ind w:left="426" w:hanging="426"/>
        <w:rPr>
          <w:rFonts w:ascii="Arial" w:hAnsi="Arial" w:cs="Arial"/>
          <w:sz w:val="24"/>
          <w:szCs w:val="24"/>
        </w:rPr>
      </w:pPr>
      <w:r w:rsidRPr="00E26122">
        <w:rPr>
          <w:rFonts w:ascii="Arial" w:eastAsia="Calibri" w:hAnsi="Arial" w:cs="Arial"/>
          <w:sz w:val="24"/>
          <w:szCs w:val="24"/>
        </w:rPr>
        <w:t xml:space="preserve">W sytuacji obniżenia kwoty grantu przez Radę, konieczne jest, przed podpisaniem umowy o powierzenie grantu, dostosowanie przez wnioskodawcę wniosku o powierzenie grantu. </w:t>
      </w:r>
      <w:r w:rsidR="00346472" w:rsidRPr="00E26122">
        <w:rPr>
          <w:rFonts w:ascii="Arial" w:hAnsi="Arial" w:cs="Arial"/>
          <w:sz w:val="24"/>
          <w:szCs w:val="24"/>
        </w:rPr>
        <w:t xml:space="preserve">Decyzję Rady LGD w zakresie ustalenia kwoty </w:t>
      </w:r>
      <w:r w:rsidR="008954DC" w:rsidRPr="00E26122">
        <w:rPr>
          <w:rFonts w:ascii="Arial" w:hAnsi="Arial" w:cs="Arial"/>
          <w:sz w:val="24"/>
          <w:szCs w:val="24"/>
        </w:rPr>
        <w:t>grantu</w:t>
      </w:r>
      <w:r w:rsidR="00346472" w:rsidRPr="00E26122">
        <w:rPr>
          <w:rFonts w:ascii="Arial" w:hAnsi="Arial" w:cs="Arial"/>
          <w:sz w:val="24"/>
          <w:szCs w:val="24"/>
        </w:rPr>
        <w:t xml:space="preserve"> nanosi się na kartę </w:t>
      </w:r>
      <w:r w:rsidR="00E13F98" w:rsidRPr="00E26122">
        <w:rPr>
          <w:rFonts w:ascii="Arial" w:hAnsi="Arial" w:cs="Arial"/>
          <w:sz w:val="24"/>
          <w:szCs w:val="24"/>
        </w:rPr>
        <w:t xml:space="preserve">oceny </w:t>
      </w:r>
      <w:r w:rsidR="00346472" w:rsidRPr="00E26122">
        <w:rPr>
          <w:rFonts w:ascii="Arial" w:hAnsi="Arial" w:cs="Arial"/>
          <w:sz w:val="24"/>
          <w:szCs w:val="24"/>
        </w:rPr>
        <w:t xml:space="preserve">zgodności z </w:t>
      </w:r>
      <w:r w:rsidR="00730C62">
        <w:rPr>
          <w:rFonts w:ascii="Arial" w:hAnsi="Arial" w:cs="Arial"/>
          <w:sz w:val="24"/>
          <w:szCs w:val="24"/>
        </w:rPr>
        <w:t>lokalnymi kryteriami wyboru</w:t>
      </w:r>
      <w:r w:rsidR="00346472" w:rsidRPr="00E26122">
        <w:rPr>
          <w:rFonts w:ascii="Arial" w:hAnsi="Arial" w:cs="Arial"/>
          <w:sz w:val="24"/>
          <w:szCs w:val="24"/>
        </w:rPr>
        <w:t xml:space="preserve"> oraz ustalenia kwoty </w:t>
      </w:r>
      <w:r w:rsidR="008954DC" w:rsidRPr="00E26122">
        <w:rPr>
          <w:rFonts w:ascii="Arial" w:hAnsi="Arial" w:cs="Arial"/>
          <w:sz w:val="24"/>
          <w:szCs w:val="24"/>
        </w:rPr>
        <w:t>grantu</w:t>
      </w:r>
      <w:r w:rsidR="00346472" w:rsidRPr="00E26122">
        <w:rPr>
          <w:rFonts w:ascii="Arial" w:hAnsi="Arial" w:cs="Arial"/>
          <w:sz w:val="24"/>
          <w:szCs w:val="24"/>
        </w:rPr>
        <w:t xml:space="preserve"> danego wniosku</w:t>
      </w:r>
      <w:r w:rsidR="005364FD">
        <w:rPr>
          <w:rFonts w:ascii="Arial" w:hAnsi="Arial" w:cs="Arial"/>
          <w:sz w:val="24"/>
          <w:szCs w:val="24"/>
        </w:rPr>
        <w:t>.</w:t>
      </w:r>
    </w:p>
    <w:p w14:paraId="4975A2CF" w14:textId="652A5E4F" w:rsidR="00A639F3" w:rsidRPr="00586606" w:rsidRDefault="00A639F3" w:rsidP="00A57CC4">
      <w:pPr>
        <w:pStyle w:val="Akapitzlist"/>
        <w:tabs>
          <w:tab w:val="left" w:pos="-3060"/>
        </w:tabs>
        <w:spacing w:before="120" w:after="240" w:line="276" w:lineRule="auto"/>
        <w:ind w:left="426" w:hanging="426"/>
        <w:jc w:val="center"/>
        <w:rPr>
          <w:rFonts w:ascii="Arial" w:hAnsi="Arial" w:cs="Arial"/>
          <w:sz w:val="24"/>
          <w:szCs w:val="24"/>
        </w:rPr>
      </w:pPr>
      <w:r w:rsidRPr="00E26122">
        <w:rPr>
          <w:rFonts w:ascii="Arial" w:hAnsi="Arial" w:cs="Arial"/>
          <w:sz w:val="24"/>
          <w:szCs w:val="24"/>
        </w:rPr>
        <w:t>§</w:t>
      </w:r>
      <w:r w:rsidR="00E13F98" w:rsidRPr="00E26122">
        <w:rPr>
          <w:rFonts w:ascii="Arial" w:hAnsi="Arial" w:cs="Arial"/>
          <w:sz w:val="24"/>
          <w:szCs w:val="24"/>
        </w:rPr>
        <w:t>21</w:t>
      </w:r>
    </w:p>
    <w:p w14:paraId="4FC2A755" w14:textId="77777777" w:rsidR="00765726" w:rsidRPr="00D22EB5" w:rsidRDefault="00765726" w:rsidP="00A57CC4">
      <w:pPr>
        <w:numPr>
          <w:ilvl w:val="0"/>
          <w:numId w:val="56"/>
        </w:numPr>
        <w:tabs>
          <w:tab w:val="num" w:pos="426"/>
        </w:tabs>
        <w:ind w:left="426" w:hanging="426"/>
        <w:rPr>
          <w:rFonts w:ascii="Arial" w:hAnsi="Arial" w:cs="Arial"/>
          <w:sz w:val="24"/>
          <w:szCs w:val="24"/>
        </w:rPr>
      </w:pPr>
      <w:r w:rsidRPr="00D22EB5">
        <w:rPr>
          <w:rFonts w:ascii="Arial" w:hAnsi="Arial" w:cs="Arial"/>
          <w:sz w:val="24"/>
          <w:szCs w:val="24"/>
        </w:rPr>
        <w:t>Po zakończeniu oceny wszystkich wniosków o powierzenie grantu Rada ustala liczbę punktów uzyskanych przez poszczególne wnioski.</w:t>
      </w:r>
    </w:p>
    <w:p w14:paraId="799A3F3E" w14:textId="77777777" w:rsidR="00765726" w:rsidRPr="00D22EB5" w:rsidRDefault="00765726" w:rsidP="00A57CC4">
      <w:pPr>
        <w:numPr>
          <w:ilvl w:val="0"/>
          <w:numId w:val="56"/>
        </w:numPr>
        <w:tabs>
          <w:tab w:val="num" w:pos="426"/>
        </w:tabs>
        <w:ind w:left="426" w:hanging="426"/>
        <w:rPr>
          <w:rFonts w:ascii="Arial" w:hAnsi="Arial" w:cs="Arial"/>
          <w:sz w:val="24"/>
          <w:szCs w:val="24"/>
        </w:rPr>
      </w:pPr>
      <w:r w:rsidRPr="00D22EB5">
        <w:rPr>
          <w:rFonts w:ascii="Arial" w:hAnsi="Arial" w:cs="Arial"/>
          <w:sz w:val="24"/>
          <w:szCs w:val="24"/>
        </w:rPr>
        <w:t>Wnioski, które nie uzyskały minimalnej liczby punktów określonej w ogłoszeniu o naborze, nie podlegają wyborowi do dofinansowania.</w:t>
      </w:r>
    </w:p>
    <w:p w14:paraId="2D7925C9" w14:textId="77777777" w:rsidR="00765726" w:rsidRPr="00D22EB5" w:rsidRDefault="00765726" w:rsidP="00A57CC4">
      <w:pPr>
        <w:numPr>
          <w:ilvl w:val="0"/>
          <w:numId w:val="56"/>
        </w:numPr>
        <w:tabs>
          <w:tab w:val="num" w:pos="426"/>
        </w:tabs>
        <w:ind w:left="426" w:hanging="426"/>
        <w:rPr>
          <w:rFonts w:ascii="Arial" w:hAnsi="Arial" w:cs="Arial"/>
          <w:sz w:val="24"/>
          <w:szCs w:val="24"/>
        </w:rPr>
      </w:pPr>
      <w:r w:rsidRPr="00D22EB5">
        <w:rPr>
          <w:rFonts w:ascii="Arial" w:hAnsi="Arial" w:cs="Arial"/>
          <w:sz w:val="24"/>
          <w:szCs w:val="24"/>
        </w:rPr>
        <w:t xml:space="preserve">Kolejność przysługiwania wsparcia jest ustalana od wniosku, który uzyskał największą liczbę punktów, do wniosku, który uzyskał najmniejszą liczbę punktów, a w przypadku uzyskania jednakowej liczby punktów przez dwa lub </w:t>
      </w:r>
      <w:r w:rsidRPr="00D22EB5">
        <w:rPr>
          <w:rFonts w:ascii="Arial" w:hAnsi="Arial" w:cs="Arial"/>
          <w:sz w:val="24"/>
          <w:szCs w:val="24"/>
        </w:rPr>
        <w:lastRenderedPageBreak/>
        <w:t>więcej wniosków, o kolejności na liście decydują kryteria rozstrzygające opisane w Regulaminie naboru wniosków o powierzenie grantu.</w:t>
      </w:r>
    </w:p>
    <w:p w14:paraId="1BAB5807" w14:textId="77777777" w:rsidR="00765726" w:rsidRPr="00D22EB5" w:rsidRDefault="00765726" w:rsidP="00A57CC4">
      <w:pPr>
        <w:numPr>
          <w:ilvl w:val="0"/>
          <w:numId w:val="56"/>
        </w:numPr>
        <w:tabs>
          <w:tab w:val="num" w:pos="426"/>
        </w:tabs>
        <w:ind w:left="426" w:hanging="426"/>
        <w:rPr>
          <w:rFonts w:ascii="Arial" w:hAnsi="Arial" w:cs="Arial"/>
          <w:sz w:val="24"/>
          <w:szCs w:val="24"/>
        </w:rPr>
      </w:pPr>
      <w:r w:rsidRPr="00D22EB5">
        <w:rPr>
          <w:rFonts w:ascii="Arial" w:hAnsi="Arial" w:cs="Arial"/>
          <w:sz w:val="24"/>
          <w:szCs w:val="24"/>
        </w:rPr>
        <w:t>Rada, na posiedzeniu, na którym dokonuje oceny wniosków, podejmuje uchwały w sprawie wyboru grantobiorców oraz ustalenia kwoty grantu.</w:t>
      </w:r>
    </w:p>
    <w:p w14:paraId="175CCD60" w14:textId="2A9764C0" w:rsidR="00765726" w:rsidRPr="00D22EB5" w:rsidRDefault="00765726" w:rsidP="00A57CC4">
      <w:pPr>
        <w:numPr>
          <w:ilvl w:val="0"/>
          <w:numId w:val="56"/>
        </w:numPr>
        <w:tabs>
          <w:tab w:val="num" w:pos="426"/>
        </w:tabs>
        <w:ind w:left="426" w:hanging="426"/>
        <w:rPr>
          <w:rFonts w:ascii="Arial" w:hAnsi="Arial" w:cs="Arial"/>
          <w:sz w:val="24"/>
          <w:szCs w:val="24"/>
        </w:rPr>
      </w:pPr>
      <w:r w:rsidRPr="00D22EB5">
        <w:rPr>
          <w:rFonts w:ascii="Arial" w:hAnsi="Arial" w:cs="Arial"/>
          <w:sz w:val="24"/>
          <w:szCs w:val="24"/>
        </w:rPr>
        <w:t>Na podstawie podjętych przez Radę uchwał sporządzana jest lista rankingowa oraz lista rezerwowa</w:t>
      </w:r>
      <w:r w:rsidR="00EE1184">
        <w:rPr>
          <w:rFonts w:ascii="Arial" w:hAnsi="Arial" w:cs="Arial"/>
          <w:sz w:val="24"/>
          <w:szCs w:val="24"/>
        </w:rPr>
        <w:t xml:space="preserve"> (załącznik nr 12)</w:t>
      </w:r>
      <w:r w:rsidRPr="00D22EB5">
        <w:rPr>
          <w:rFonts w:ascii="Arial" w:hAnsi="Arial" w:cs="Arial"/>
          <w:sz w:val="24"/>
          <w:szCs w:val="24"/>
        </w:rPr>
        <w:t>. Lista rezerwowa tworzona jest na podstawie wniosków, które spełniają warunki wyboru i uzyskały wymaganą liczbę punktów, lecz nie mieszczą się w limicie dostępnych środków. Kolejność wniosków na liście rezerwowej ustalana jest analogicznie jak w ust. 3. List</w:t>
      </w:r>
      <w:r w:rsidR="00532ACA">
        <w:rPr>
          <w:rFonts w:ascii="Arial" w:hAnsi="Arial" w:cs="Arial"/>
          <w:sz w:val="24"/>
          <w:szCs w:val="24"/>
        </w:rPr>
        <w:t>ę</w:t>
      </w:r>
      <w:r w:rsidRPr="00D22EB5">
        <w:rPr>
          <w:rFonts w:ascii="Arial" w:hAnsi="Arial" w:cs="Arial"/>
          <w:sz w:val="24"/>
          <w:szCs w:val="24"/>
        </w:rPr>
        <w:t xml:space="preserve"> podpisuje Przewodniczący Rady</w:t>
      </w:r>
      <w:r w:rsidR="005D05C3">
        <w:rPr>
          <w:rFonts w:ascii="Arial" w:hAnsi="Arial" w:cs="Arial"/>
          <w:sz w:val="24"/>
          <w:szCs w:val="24"/>
        </w:rPr>
        <w:t xml:space="preserve"> LGD </w:t>
      </w:r>
      <w:r w:rsidR="005D05C3" w:rsidRPr="001A00C7">
        <w:rPr>
          <w:rFonts w:ascii="Arial" w:hAnsi="Arial" w:cs="Arial"/>
          <w:sz w:val="24"/>
          <w:szCs w:val="24"/>
        </w:rPr>
        <w:t>lub w przypadku jego nieobecności człon</w:t>
      </w:r>
      <w:r w:rsidR="005D05C3">
        <w:rPr>
          <w:rFonts w:ascii="Arial" w:hAnsi="Arial" w:cs="Arial"/>
          <w:sz w:val="24"/>
          <w:szCs w:val="24"/>
        </w:rPr>
        <w:t>e</w:t>
      </w:r>
      <w:r w:rsidR="005D05C3" w:rsidRPr="001A00C7">
        <w:rPr>
          <w:rFonts w:ascii="Arial" w:hAnsi="Arial" w:cs="Arial"/>
          <w:sz w:val="24"/>
          <w:szCs w:val="24"/>
        </w:rPr>
        <w:t>k Rady pełniąc</w:t>
      </w:r>
      <w:r w:rsidR="005D05C3">
        <w:rPr>
          <w:rFonts w:ascii="Arial" w:hAnsi="Arial" w:cs="Arial"/>
          <w:sz w:val="24"/>
          <w:szCs w:val="24"/>
        </w:rPr>
        <w:t>y</w:t>
      </w:r>
      <w:r w:rsidR="005D05C3" w:rsidRPr="001A00C7">
        <w:rPr>
          <w:rFonts w:ascii="Arial" w:hAnsi="Arial" w:cs="Arial"/>
          <w:sz w:val="24"/>
          <w:szCs w:val="24"/>
        </w:rPr>
        <w:t xml:space="preserve"> obowiązki Przewodniczącego Rady zgodnie z zapisami Regulaminu Rady.</w:t>
      </w:r>
    </w:p>
    <w:p w14:paraId="4A9B9CA3" w14:textId="7F54F1D4" w:rsidR="00765726" w:rsidRPr="00D22EB5" w:rsidRDefault="00765726" w:rsidP="00A57CC4">
      <w:pPr>
        <w:numPr>
          <w:ilvl w:val="0"/>
          <w:numId w:val="56"/>
        </w:numPr>
        <w:tabs>
          <w:tab w:val="num" w:pos="426"/>
        </w:tabs>
        <w:ind w:left="426" w:hanging="426"/>
        <w:rPr>
          <w:rFonts w:ascii="Arial" w:hAnsi="Arial" w:cs="Arial"/>
          <w:sz w:val="24"/>
          <w:szCs w:val="24"/>
        </w:rPr>
      </w:pPr>
      <w:r w:rsidRPr="00D22EB5">
        <w:rPr>
          <w:rFonts w:ascii="Arial" w:hAnsi="Arial" w:cs="Arial"/>
          <w:sz w:val="24"/>
          <w:szCs w:val="24"/>
        </w:rPr>
        <w:t>List</w:t>
      </w:r>
      <w:r w:rsidR="00EE1184">
        <w:rPr>
          <w:rFonts w:ascii="Arial" w:hAnsi="Arial" w:cs="Arial"/>
          <w:sz w:val="24"/>
          <w:szCs w:val="24"/>
        </w:rPr>
        <w:t>a</w:t>
      </w:r>
      <w:r w:rsidRPr="00D22EB5">
        <w:rPr>
          <w:rFonts w:ascii="Arial" w:hAnsi="Arial" w:cs="Arial"/>
          <w:sz w:val="24"/>
          <w:szCs w:val="24"/>
        </w:rPr>
        <w:t>, o któr</w:t>
      </w:r>
      <w:r w:rsidR="00EE1184">
        <w:rPr>
          <w:rFonts w:ascii="Arial" w:hAnsi="Arial" w:cs="Arial"/>
          <w:sz w:val="24"/>
          <w:szCs w:val="24"/>
        </w:rPr>
        <w:t>ej</w:t>
      </w:r>
      <w:r w:rsidRPr="00D22EB5">
        <w:rPr>
          <w:rFonts w:ascii="Arial" w:hAnsi="Arial" w:cs="Arial"/>
          <w:sz w:val="24"/>
          <w:szCs w:val="24"/>
        </w:rPr>
        <w:t xml:space="preserve"> mowa w ust. 5, nie </w:t>
      </w:r>
      <w:r w:rsidR="00EE1184">
        <w:rPr>
          <w:rFonts w:ascii="Arial" w:hAnsi="Arial" w:cs="Arial"/>
          <w:sz w:val="24"/>
          <w:szCs w:val="24"/>
        </w:rPr>
        <w:t>jest</w:t>
      </w:r>
      <w:r w:rsidRPr="00D22EB5">
        <w:rPr>
          <w:rFonts w:ascii="Arial" w:hAnsi="Arial" w:cs="Arial"/>
          <w:sz w:val="24"/>
          <w:szCs w:val="24"/>
        </w:rPr>
        <w:t xml:space="preserve"> publikowan</w:t>
      </w:r>
      <w:r w:rsidR="00EE1184">
        <w:rPr>
          <w:rFonts w:ascii="Arial" w:hAnsi="Arial" w:cs="Arial"/>
          <w:sz w:val="24"/>
          <w:szCs w:val="24"/>
        </w:rPr>
        <w:t>a</w:t>
      </w:r>
      <w:r w:rsidRPr="00D22EB5">
        <w:rPr>
          <w:rFonts w:ascii="Arial" w:hAnsi="Arial" w:cs="Arial"/>
          <w:sz w:val="24"/>
          <w:szCs w:val="24"/>
        </w:rPr>
        <w:t xml:space="preserve"> na stronie internetowej LGD przed upływem terminu na wniesienie odwołania, a w przypadku wniesienia odwołania – przed zakończeniem procedury odwoławczej oraz wejściem w życie uchwał Rady. </w:t>
      </w:r>
    </w:p>
    <w:p w14:paraId="4ED5057C" w14:textId="77777777" w:rsidR="00765726" w:rsidRPr="00D22EB5" w:rsidRDefault="00765726" w:rsidP="00A57CC4">
      <w:pPr>
        <w:numPr>
          <w:ilvl w:val="0"/>
          <w:numId w:val="56"/>
        </w:numPr>
        <w:tabs>
          <w:tab w:val="num" w:pos="426"/>
        </w:tabs>
        <w:ind w:left="426" w:hanging="426"/>
        <w:rPr>
          <w:rFonts w:ascii="Arial" w:hAnsi="Arial" w:cs="Arial"/>
          <w:sz w:val="24"/>
          <w:szCs w:val="24"/>
        </w:rPr>
      </w:pPr>
      <w:r w:rsidRPr="00D22EB5">
        <w:rPr>
          <w:rFonts w:ascii="Arial" w:hAnsi="Arial" w:cs="Arial"/>
          <w:sz w:val="24"/>
          <w:szCs w:val="24"/>
        </w:rPr>
        <w:t xml:space="preserve">Niezwłocznie po posiedzeniu Rady LGD przekazuje </w:t>
      </w:r>
      <w:proofErr w:type="spellStart"/>
      <w:r w:rsidRPr="00D22EB5">
        <w:rPr>
          <w:rFonts w:ascii="Arial" w:hAnsi="Arial" w:cs="Arial"/>
          <w:sz w:val="24"/>
          <w:szCs w:val="24"/>
        </w:rPr>
        <w:t>grantobiorcom</w:t>
      </w:r>
      <w:proofErr w:type="spellEnd"/>
      <w:r w:rsidRPr="00D22EB5">
        <w:rPr>
          <w:rFonts w:ascii="Arial" w:hAnsi="Arial" w:cs="Arial"/>
          <w:sz w:val="24"/>
          <w:szCs w:val="24"/>
        </w:rPr>
        <w:t xml:space="preserve"> informację o wyniku oceny wniosku. Informacja zawiera pouczenie o możliwości wniesienia odwołania do LGD wraz ze wskazaniem warunków i trybu jego wniesienia.</w:t>
      </w:r>
    </w:p>
    <w:p w14:paraId="5D4051F1" w14:textId="77777777" w:rsidR="00765726" w:rsidRPr="00D22EB5" w:rsidRDefault="00765726" w:rsidP="00A57CC4">
      <w:pPr>
        <w:numPr>
          <w:ilvl w:val="0"/>
          <w:numId w:val="56"/>
        </w:numPr>
        <w:tabs>
          <w:tab w:val="num" w:pos="426"/>
        </w:tabs>
        <w:ind w:left="426" w:hanging="426"/>
        <w:rPr>
          <w:rFonts w:ascii="Arial" w:hAnsi="Arial" w:cs="Arial"/>
          <w:sz w:val="24"/>
          <w:szCs w:val="24"/>
        </w:rPr>
      </w:pPr>
      <w:r w:rsidRPr="00D22EB5">
        <w:rPr>
          <w:rFonts w:ascii="Arial" w:hAnsi="Arial" w:cs="Arial"/>
          <w:sz w:val="24"/>
          <w:szCs w:val="24"/>
        </w:rPr>
        <w:t xml:space="preserve">Pismo informujące grantobiorcę o wyniku oceny stanowi </w:t>
      </w:r>
      <w:r w:rsidRPr="005D05C3">
        <w:rPr>
          <w:rFonts w:ascii="Arial" w:hAnsi="Arial" w:cs="Arial"/>
          <w:b/>
          <w:bCs/>
          <w:sz w:val="24"/>
          <w:szCs w:val="24"/>
        </w:rPr>
        <w:t>Załącznik nr 13a</w:t>
      </w:r>
      <w:r w:rsidRPr="00D22EB5">
        <w:rPr>
          <w:rFonts w:ascii="Arial" w:hAnsi="Arial" w:cs="Arial"/>
          <w:sz w:val="24"/>
          <w:szCs w:val="24"/>
        </w:rPr>
        <w:t>.</w:t>
      </w:r>
    </w:p>
    <w:p w14:paraId="3EDD5A06" w14:textId="77777777" w:rsidR="00302419" w:rsidRDefault="00302419" w:rsidP="00A57CC4">
      <w:pPr>
        <w:numPr>
          <w:ilvl w:val="0"/>
          <w:numId w:val="56"/>
        </w:numPr>
        <w:tabs>
          <w:tab w:val="num" w:pos="426"/>
        </w:tabs>
        <w:ind w:left="426" w:hanging="426"/>
        <w:rPr>
          <w:rFonts w:ascii="Arial" w:hAnsi="Arial" w:cs="Arial"/>
          <w:sz w:val="24"/>
          <w:szCs w:val="24"/>
        </w:rPr>
      </w:pPr>
      <w:r w:rsidRPr="00302419">
        <w:rPr>
          <w:rFonts w:ascii="Arial" w:hAnsi="Arial" w:cs="Arial"/>
          <w:sz w:val="24"/>
          <w:szCs w:val="24"/>
        </w:rPr>
        <w:t>Uchwały Rady, o których mowa w ust. 4, wchodzą w życie po upływie terminu na wniesienie odwołania, jeżeli w tym terminie nie wpłynęło żadne odwołanie. Jeżeli w terminie na wniesienie odwołania wpłynęło co najmniej jedno odwołanie, uchwały wchodzą w życie po zakończeniu procedury odwoławczej, o której mowa w § 22–23.</w:t>
      </w:r>
    </w:p>
    <w:p w14:paraId="1883A4DE" w14:textId="77777777" w:rsidR="00AD3E65" w:rsidRDefault="003E6D80" w:rsidP="00AD3E65">
      <w:pPr>
        <w:numPr>
          <w:ilvl w:val="0"/>
          <w:numId w:val="56"/>
        </w:numPr>
        <w:tabs>
          <w:tab w:val="num" w:pos="426"/>
        </w:tabs>
        <w:ind w:left="426" w:hanging="426"/>
        <w:rPr>
          <w:rFonts w:ascii="Arial" w:hAnsi="Arial" w:cs="Arial"/>
          <w:sz w:val="24"/>
          <w:szCs w:val="24"/>
        </w:rPr>
      </w:pPr>
      <w:r w:rsidRPr="003E6D80">
        <w:rPr>
          <w:rFonts w:ascii="Arial" w:hAnsi="Arial" w:cs="Arial"/>
          <w:sz w:val="24"/>
          <w:szCs w:val="24"/>
        </w:rPr>
        <w:t>Jeżeli odwołanie nie zostało wniesione i uchwały Rady weszły w życie, LGD przekazuje wszystkim wnioskodawcom informację o wyniku wyboru grantobiorców. Informacja jest sporządzana przez Biuro LGD na podstawie obowiązujących uchwał Rady oraz list, o których mowa w ust. 5.</w:t>
      </w:r>
    </w:p>
    <w:p w14:paraId="2EC5740E" w14:textId="59186911" w:rsidR="00AD3E65" w:rsidRPr="00AD3E65" w:rsidRDefault="00AD3E65" w:rsidP="00AD3E65">
      <w:pPr>
        <w:numPr>
          <w:ilvl w:val="0"/>
          <w:numId w:val="56"/>
        </w:numPr>
        <w:tabs>
          <w:tab w:val="num" w:pos="426"/>
        </w:tabs>
        <w:ind w:left="426" w:hanging="426"/>
        <w:rPr>
          <w:rFonts w:ascii="Arial" w:hAnsi="Arial" w:cs="Arial"/>
          <w:sz w:val="24"/>
          <w:szCs w:val="24"/>
        </w:rPr>
      </w:pPr>
      <w:r w:rsidRPr="00AD3E65">
        <w:rPr>
          <w:rFonts w:ascii="Arial" w:hAnsi="Arial" w:cs="Arial"/>
          <w:sz w:val="24"/>
          <w:szCs w:val="24"/>
        </w:rPr>
        <w:t xml:space="preserve">Wzór pisma informującego grantobiorcę o wyniku wyboru stanowi </w:t>
      </w:r>
      <w:r w:rsidRPr="00AD3E65">
        <w:rPr>
          <w:rFonts w:ascii="Arial" w:hAnsi="Arial" w:cs="Arial"/>
          <w:b/>
          <w:bCs/>
          <w:sz w:val="24"/>
          <w:szCs w:val="24"/>
        </w:rPr>
        <w:t>Załącznik nr 13b</w:t>
      </w:r>
      <w:r w:rsidRPr="00AD3E65">
        <w:rPr>
          <w:rFonts w:ascii="Arial" w:hAnsi="Arial" w:cs="Arial"/>
          <w:sz w:val="24"/>
          <w:szCs w:val="24"/>
        </w:rPr>
        <w:t>.</w:t>
      </w:r>
    </w:p>
    <w:p w14:paraId="4AF32BCF" w14:textId="137C0483" w:rsidR="00733213" w:rsidRPr="00733213" w:rsidRDefault="00733213" w:rsidP="00A57CC4">
      <w:pPr>
        <w:numPr>
          <w:ilvl w:val="0"/>
          <w:numId w:val="56"/>
        </w:numPr>
        <w:tabs>
          <w:tab w:val="num" w:pos="426"/>
        </w:tabs>
        <w:ind w:left="426" w:hanging="426"/>
        <w:rPr>
          <w:rFonts w:ascii="Arial" w:hAnsi="Arial" w:cs="Arial"/>
          <w:sz w:val="24"/>
          <w:szCs w:val="24"/>
        </w:rPr>
      </w:pPr>
      <w:r w:rsidRPr="00733213">
        <w:rPr>
          <w:rFonts w:ascii="Arial" w:hAnsi="Arial" w:cs="Arial"/>
          <w:sz w:val="24"/>
          <w:szCs w:val="24"/>
        </w:rPr>
        <w:t>Po wejściu w życie uchwał Rady, Biuro LGD publikuje na stronie internetowej listę rankingową.</w:t>
      </w:r>
    </w:p>
    <w:p w14:paraId="7F1B6669" w14:textId="77777777" w:rsidR="000958DB" w:rsidRPr="00586606" w:rsidRDefault="000958DB" w:rsidP="00A57CC4">
      <w:pPr>
        <w:pStyle w:val="Nagwek2"/>
        <w:spacing w:line="276" w:lineRule="auto"/>
        <w:ind w:left="426" w:hanging="426"/>
        <w:rPr>
          <w:rFonts w:ascii="Arial" w:hAnsi="Arial" w:cs="Arial"/>
          <w:b/>
          <w:bCs/>
          <w:color w:val="auto"/>
          <w:sz w:val="24"/>
          <w:szCs w:val="24"/>
        </w:rPr>
      </w:pPr>
      <w:r w:rsidRPr="00586606">
        <w:rPr>
          <w:rFonts w:ascii="Arial" w:hAnsi="Arial" w:cs="Arial"/>
          <w:b/>
          <w:bCs/>
          <w:color w:val="auto"/>
          <w:sz w:val="24"/>
          <w:szCs w:val="24"/>
        </w:rPr>
        <w:t>Odwołanie od decyzji Rady LGD</w:t>
      </w:r>
    </w:p>
    <w:p w14:paraId="5934BCB6" w14:textId="703797F1" w:rsidR="006867F9" w:rsidRPr="00586606" w:rsidRDefault="006867F9" w:rsidP="00A57CC4">
      <w:pPr>
        <w:tabs>
          <w:tab w:val="left" w:pos="-3060"/>
        </w:tabs>
        <w:spacing w:before="120" w:after="240" w:line="276" w:lineRule="auto"/>
        <w:ind w:left="426" w:hanging="426"/>
        <w:jc w:val="center"/>
        <w:rPr>
          <w:rFonts w:ascii="Arial" w:hAnsi="Arial" w:cs="Arial"/>
          <w:sz w:val="24"/>
          <w:szCs w:val="24"/>
        </w:rPr>
      </w:pPr>
      <w:r w:rsidRPr="00586606">
        <w:rPr>
          <w:rFonts w:ascii="Arial" w:hAnsi="Arial" w:cs="Arial"/>
          <w:sz w:val="24"/>
          <w:szCs w:val="24"/>
        </w:rPr>
        <w:t>§</w:t>
      </w:r>
      <w:r w:rsidR="006552B0" w:rsidRPr="00586606">
        <w:rPr>
          <w:rFonts w:ascii="Arial" w:hAnsi="Arial" w:cs="Arial"/>
          <w:sz w:val="24"/>
          <w:szCs w:val="24"/>
        </w:rPr>
        <w:t>22</w:t>
      </w:r>
    </w:p>
    <w:p w14:paraId="2F1ADF58" w14:textId="77777777" w:rsidR="00765726" w:rsidRPr="00D22EB5" w:rsidRDefault="00765726" w:rsidP="00F01710">
      <w:pPr>
        <w:numPr>
          <w:ilvl w:val="0"/>
          <w:numId w:val="57"/>
        </w:numPr>
        <w:spacing w:after="0" w:line="276" w:lineRule="auto"/>
        <w:ind w:left="426" w:hanging="426"/>
        <w:rPr>
          <w:rFonts w:ascii="Arial" w:hAnsi="Arial" w:cs="Arial"/>
          <w:sz w:val="24"/>
          <w:szCs w:val="24"/>
        </w:rPr>
      </w:pPr>
      <w:r w:rsidRPr="00D22EB5">
        <w:rPr>
          <w:rFonts w:ascii="Arial" w:hAnsi="Arial" w:cs="Arial"/>
          <w:sz w:val="24"/>
          <w:szCs w:val="24"/>
        </w:rPr>
        <w:t>Grantobiorcy przysługuje prawo do wniesienia odwołania od:</w:t>
      </w:r>
    </w:p>
    <w:p w14:paraId="34F70923" w14:textId="392915BF" w:rsidR="00765726" w:rsidRPr="00D22EB5" w:rsidRDefault="00765726" w:rsidP="00F01710">
      <w:pPr>
        <w:spacing w:after="0" w:line="276" w:lineRule="auto"/>
        <w:ind w:left="426" w:hanging="426"/>
        <w:rPr>
          <w:rFonts w:ascii="Arial" w:hAnsi="Arial" w:cs="Arial"/>
          <w:sz w:val="24"/>
          <w:szCs w:val="24"/>
        </w:rPr>
      </w:pPr>
      <w:r w:rsidRPr="00D22EB5">
        <w:rPr>
          <w:rFonts w:ascii="Arial" w:hAnsi="Arial" w:cs="Arial"/>
          <w:sz w:val="24"/>
          <w:szCs w:val="24"/>
        </w:rPr>
        <w:t xml:space="preserve">a) negatywnego wyniku oceny merytorycznej w zakresie spełniania warunków przyznania </w:t>
      </w:r>
      <w:proofErr w:type="gramStart"/>
      <w:r w:rsidR="00AD3E65" w:rsidRPr="00D22EB5">
        <w:rPr>
          <w:rFonts w:ascii="Arial" w:hAnsi="Arial" w:cs="Arial"/>
          <w:sz w:val="24"/>
          <w:szCs w:val="24"/>
        </w:rPr>
        <w:t>pomocy</w:t>
      </w:r>
      <w:r w:rsidR="00AD3E65">
        <w:rPr>
          <w:rFonts w:ascii="Arial" w:hAnsi="Arial" w:cs="Arial"/>
          <w:sz w:val="24"/>
          <w:szCs w:val="24"/>
        </w:rPr>
        <w:t>,</w:t>
      </w:r>
      <w:proofErr w:type="gramEnd"/>
      <w:r w:rsidRPr="00D22EB5">
        <w:rPr>
          <w:rFonts w:ascii="Arial" w:hAnsi="Arial" w:cs="Arial"/>
          <w:sz w:val="24"/>
          <w:szCs w:val="24"/>
        </w:rPr>
        <w:t xml:space="preserve"> albo</w:t>
      </w:r>
    </w:p>
    <w:p w14:paraId="04265936" w14:textId="726E5BDF" w:rsidR="00765726" w:rsidRPr="00D22EB5" w:rsidRDefault="00765726" w:rsidP="00F01710">
      <w:pPr>
        <w:spacing w:after="0" w:line="276" w:lineRule="auto"/>
        <w:ind w:left="426" w:hanging="426"/>
        <w:rPr>
          <w:rFonts w:ascii="Arial" w:hAnsi="Arial" w:cs="Arial"/>
          <w:sz w:val="24"/>
          <w:szCs w:val="24"/>
        </w:rPr>
      </w:pPr>
      <w:r w:rsidRPr="00D22EB5">
        <w:rPr>
          <w:rFonts w:ascii="Arial" w:hAnsi="Arial" w:cs="Arial"/>
          <w:sz w:val="24"/>
          <w:szCs w:val="24"/>
        </w:rPr>
        <w:t xml:space="preserve">b) wyniku oceny spełnienia </w:t>
      </w:r>
      <w:r w:rsidR="000A6306">
        <w:rPr>
          <w:rFonts w:ascii="Arial" w:hAnsi="Arial" w:cs="Arial"/>
          <w:sz w:val="24"/>
          <w:szCs w:val="24"/>
        </w:rPr>
        <w:t xml:space="preserve">lokalnych </w:t>
      </w:r>
      <w:r w:rsidRPr="00D22EB5">
        <w:rPr>
          <w:rFonts w:ascii="Arial" w:hAnsi="Arial" w:cs="Arial"/>
          <w:sz w:val="24"/>
          <w:szCs w:val="24"/>
        </w:rPr>
        <w:t xml:space="preserve">kryteriów wyboru </w:t>
      </w:r>
      <w:proofErr w:type="gramStart"/>
      <w:r w:rsidRPr="00D22EB5">
        <w:rPr>
          <w:rFonts w:ascii="Arial" w:hAnsi="Arial" w:cs="Arial"/>
          <w:sz w:val="24"/>
          <w:szCs w:val="24"/>
        </w:rPr>
        <w:t>grantobiorców,</w:t>
      </w:r>
      <w:proofErr w:type="gramEnd"/>
      <w:r w:rsidRPr="00D22EB5">
        <w:rPr>
          <w:rFonts w:ascii="Arial" w:hAnsi="Arial" w:cs="Arial"/>
          <w:sz w:val="24"/>
          <w:szCs w:val="24"/>
        </w:rPr>
        <w:t xml:space="preserve"> albo</w:t>
      </w:r>
    </w:p>
    <w:p w14:paraId="4E3929C2" w14:textId="77777777" w:rsidR="00765726" w:rsidRPr="00D22EB5" w:rsidRDefault="00765726" w:rsidP="00F01710">
      <w:pPr>
        <w:spacing w:after="0" w:line="276" w:lineRule="auto"/>
        <w:ind w:left="426" w:hanging="426"/>
        <w:rPr>
          <w:rFonts w:ascii="Arial" w:hAnsi="Arial" w:cs="Arial"/>
          <w:sz w:val="24"/>
          <w:szCs w:val="24"/>
        </w:rPr>
      </w:pPr>
      <w:r w:rsidRPr="00D22EB5">
        <w:rPr>
          <w:rFonts w:ascii="Arial" w:hAnsi="Arial" w:cs="Arial"/>
          <w:sz w:val="24"/>
          <w:szCs w:val="24"/>
        </w:rPr>
        <w:t>c) ustalenia przez Radę LGD kwoty grantu niższej niż wnioskowana.</w:t>
      </w:r>
    </w:p>
    <w:p w14:paraId="0203D9B6" w14:textId="77777777" w:rsidR="00765726" w:rsidRPr="00D22EB5" w:rsidRDefault="00765726" w:rsidP="00F01710">
      <w:pPr>
        <w:numPr>
          <w:ilvl w:val="0"/>
          <w:numId w:val="57"/>
        </w:numPr>
        <w:spacing w:after="0" w:line="276" w:lineRule="auto"/>
        <w:ind w:left="426" w:hanging="426"/>
        <w:rPr>
          <w:rFonts w:ascii="Arial" w:hAnsi="Arial" w:cs="Arial"/>
          <w:sz w:val="24"/>
          <w:szCs w:val="24"/>
        </w:rPr>
      </w:pPr>
      <w:r w:rsidRPr="00D22EB5">
        <w:rPr>
          <w:rFonts w:ascii="Arial" w:hAnsi="Arial" w:cs="Arial"/>
          <w:sz w:val="24"/>
          <w:szCs w:val="24"/>
        </w:rPr>
        <w:lastRenderedPageBreak/>
        <w:t>Odwołanie musi zawierać co najmniej:</w:t>
      </w:r>
    </w:p>
    <w:p w14:paraId="68C3D39C" w14:textId="77777777" w:rsidR="00765726" w:rsidRPr="00D22EB5" w:rsidRDefault="00765726" w:rsidP="00F01710">
      <w:pPr>
        <w:spacing w:after="0" w:line="276" w:lineRule="auto"/>
        <w:ind w:left="426" w:hanging="426"/>
        <w:rPr>
          <w:rFonts w:ascii="Arial" w:hAnsi="Arial" w:cs="Arial"/>
          <w:sz w:val="24"/>
          <w:szCs w:val="24"/>
        </w:rPr>
      </w:pPr>
      <w:r w:rsidRPr="00D22EB5">
        <w:rPr>
          <w:rFonts w:ascii="Arial" w:hAnsi="Arial" w:cs="Arial"/>
          <w:sz w:val="24"/>
          <w:szCs w:val="24"/>
        </w:rPr>
        <w:t>a) oznaczenie instytucji właściwej do rozpatrzenia odwołania (LGD),</w:t>
      </w:r>
    </w:p>
    <w:p w14:paraId="3B9A063B" w14:textId="77777777" w:rsidR="00765726" w:rsidRPr="00D22EB5" w:rsidRDefault="00765726" w:rsidP="00F01710">
      <w:pPr>
        <w:spacing w:after="0" w:line="276" w:lineRule="auto"/>
        <w:ind w:left="426" w:hanging="426"/>
        <w:rPr>
          <w:rFonts w:ascii="Arial" w:hAnsi="Arial" w:cs="Arial"/>
          <w:sz w:val="24"/>
          <w:szCs w:val="24"/>
        </w:rPr>
      </w:pPr>
      <w:r w:rsidRPr="00D22EB5">
        <w:rPr>
          <w:rFonts w:ascii="Arial" w:hAnsi="Arial" w:cs="Arial"/>
          <w:sz w:val="24"/>
          <w:szCs w:val="24"/>
        </w:rPr>
        <w:t>b) oznaczenie grantobiorcy, znak sprawy – indywidualny numer sprawy oraz numer naboru,</w:t>
      </w:r>
    </w:p>
    <w:p w14:paraId="1EEDC7E6" w14:textId="420D05E3" w:rsidR="00765726" w:rsidRPr="00D22EB5" w:rsidRDefault="00765726" w:rsidP="00F01710">
      <w:pPr>
        <w:spacing w:after="0" w:line="276" w:lineRule="auto"/>
        <w:ind w:left="426" w:hanging="426"/>
        <w:rPr>
          <w:rFonts w:ascii="Arial" w:hAnsi="Arial" w:cs="Arial"/>
          <w:sz w:val="24"/>
          <w:szCs w:val="24"/>
        </w:rPr>
      </w:pPr>
      <w:r w:rsidRPr="00D22EB5">
        <w:rPr>
          <w:rFonts w:ascii="Arial" w:hAnsi="Arial" w:cs="Arial"/>
          <w:sz w:val="24"/>
          <w:szCs w:val="24"/>
        </w:rPr>
        <w:t xml:space="preserve">c) wskazanie lokalnych kryteriów wyboru grantobiorców, z których oceną grantobiorca się nie zgadza, lub wskazanie, w jakim zakresie grantobiorca nie zgadza się z negatywną weryfikacją wniosku </w:t>
      </w:r>
      <w:r w:rsidR="00AA255F" w:rsidRPr="00AA255F">
        <w:rPr>
          <w:rFonts w:ascii="Arial" w:hAnsi="Arial" w:cs="Arial"/>
          <w:sz w:val="24"/>
          <w:szCs w:val="24"/>
        </w:rPr>
        <w:t>w zakresie spełniania warunków przyznania pomocy</w:t>
      </w:r>
      <w:r w:rsidRPr="00D22EB5">
        <w:rPr>
          <w:rFonts w:ascii="Arial" w:hAnsi="Arial" w:cs="Arial"/>
          <w:sz w:val="24"/>
          <w:szCs w:val="24"/>
        </w:rPr>
        <w:t>, wraz z uzasadnieniem stanowiska grantobiorcy,</w:t>
      </w:r>
    </w:p>
    <w:p w14:paraId="231A7A74" w14:textId="77777777" w:rsidR="00765726" w:rsidRPr="00D22EB5" w:rsidRDefault="00765726" w:rsidP="00F01710">
      <w:pPr>
        <w:spacing w:after="0" w:line="276" w:lineRule="auto"/>
        <w:ind w:left="426" w:hanging="426"/>
        <w:rPr>
          <w:rFonts w:ascii="Arial" w:hAnsi="Arial" w:cs="Arial"/>
          <w:sz w:val="24"/>
          <w:szCs w:val="24"/>
        </w:rPr>
      </w:pPr>
      <w:r w:rsidRPr="00D22EB5">
        <w:rPr>
          <w:rFonts w:ascii="Arial" w:hAnsi="Arial" w:cs="Arial"/>
          <w:sz w:val="24"/>
          <w:szCs w:val="24"/>
        </w:rPr>
        <w:t>d) wskazanie zarzutów o charakterze proceduralnym w zakresie przeprowadzonej oceny, jeżeli zdaniem grantobiorcy naruszenia takie miały miejsce, wraz z uzasadnieniem,</w:t>
      </w:r>
    </w:p>
    <w:p w14:paraId="49D87AF3" w14:textId="77777777" w:rsidR="00765726" w:rsidRPr="00D22EB5" w:rsidRDefault="00765726" w:rsidP="00F01710">
      <w:pPr>
        <w:spacing w:after="0" w:line="276" w:lineRule="auto"/>
        <w:ind w:left="426" w:hanging="426"/>
        <w:rPr>
          <w:rFonts w:ascii="Arial" w:hAnsi="Arial" w:cs="Arial"/>
          <w:sz w:val="24"/>
          <w:szCs w:val="24"/>
        </w:rPr>
      </w:pPr>
      <w:r w:rsidRPr="00D22EB5">
        <w:rPr>
          <w:rFonts w:ascii="Arial" w:hAnsi="Arial" w:cs="Arial"/>
          <w:sz w:val="24"/>
          <w:szCs w:val="24"/>
        </w:rPr>
        <w:t>e) podpis grantobiorcy lub osoby upoważnionej do jego reprezentowania, z załączeniem oryginału lub kopii dokumentu poświadczającego umocowanie takiej osoby do reprezentowania tego grantobiorcy, jeżeli nie wynika to z ogólnodostępnych rejestrów publicznych.</w:t>
      </w:r>
    </w:p>
    <w:p w14:paraId="10F188B5" w14:textId="77777777" w:rsidR="00765726" w:rsidRPr="00D22EB5" w:rsidRDefault="00765726" w:rsidP="00F01710">
      <w:pPr>
        <w:spacing w:after="0" w:line="276" w:lineRule="auto"/>
        <w:ind w:left="426" w:hanging="426"/>
        <w:rPr>
          <w:rFonts w:ascii="Arial" w:hAnsi="Arial" w:cs="Arial"/>
          <w:sz w:val="24"/>
          <w:szCs w:val="24"/>
        </w:rPr>
      </w:pPr>
      <w:r w:rsidRPr="00D22EB5">
        <w:rPr>
          <w:rFonts w:ascii="Arial" w:hAnsi="Arial" w:cs="Arial"/>
          <w:sz w:val="24"/>
          <w:szCs w:val="24"/>
        </w:rPr>
        <w:t>3. Odwołanie wnosi się w terminie 7 dni kalendarzowych od dnia następującego po dniu wysłania przez LGD, za pośrednictwem systemu IT LGD, pisma informującego o wyniku oceny. Grantobiorca jest zobowiązany do bieżącego monitorowania swojego konta w systemie IT LGD.</w:t>
      </w:r>
    </w:p>
    <w:p w14:paraId="1D1645B9" w14:textId="77777777" w:rsidR="00765726" w:rsidRPr="00D22EB5" w:rsidRDefault="00765726" w:rsidP="00F01710">
      <w:pPr>
        <w:spacing w:after="0" w:line="276" w:lineRule="auto"/>
        <w:ind w:left="426" w:hanging="426"/>
        <w:rPr>
          <w:rFonts w:ascii="Arial" w:hAnsi="Arial" w:cs="Arial"/>
          <w:sz w:val="24"/>
          <w:szCs w:val="24"/>
        </w:rPr>
      </w:pPr>
      <w:r w:rsidRPr="00D22EB5">
        <w:rPr>
          <w:rFonts w:ascii="Arial" w:hAnsi="Arial" w:cs="Arial"/>
          <w:sz w:val="24"/>
          <w:szCs w:val="24"/>
        </w:rPr>
        <w:t>4. Odwołanie wnosi się w formie i poprzez kanał komunikacji wskazany w ogłoszeniu o naborze.</w:t>
      </w:r>
    </w:p>
    <w:p w14:paraId="4EE77B18" w14:textId="77777777" w:rsidR="00DE4958" w:rsidRDefault="00765726" w:rsidP="00DE4958">
      <w:pPr>
        <w:spacing w:after="0" w:line="276" w:lineRule="auto"/>
        <w:ind w:left="426" w:hanging="426"/>
        <w:rPr>
          <w:rFonts w:ascii="Arial" w:hAnsi="Arial" w:cs="Arial"/>
          <w:sz w:val="24"/>
          <w:szCs w:val="24"/>
        </w:rPr>
      </w:pPr>
      <w:r w:rsidRPr="00D22EB5">
        <w:rPr>
          <w:rFonts w:ascii="Arial" w:hAnsi="Arial" w:cs="Arial"/>
          <w:sz w:val="24"/>
          <w:szCs w:val="24"/>
        </w:rPr>
        <w:t>5. Za datę wniesienia odwołania uznaje się datę jego faktycznego wpływu do Biura LGD lub wpływu za pośrednictwem systemu IT LGD, zgodnie z formą wskazaną w ogłoszeniu o naborze.</w:t>
      </w:r>
    </w:p>
    <w:p w14:paraId="4B1D55C4" w14:textId="33F2E562" w:rsidR="001B6E3B" w:rsidRPr="00AD3E65" w:rsidRDefault="00DE4958" w:rsidP="00DE4958">
      <w:pPr>
        <w:spacing w:after="0" w:line="276" w:lineRule="auto"/>
        <w:ind w:left="426" w:hanging="426"/>
        <w:rPr>
          <w:rFonts w:ascii="Arial" w:hAnsi="Arial" w:cs="Arial"/>
          <w:sz w:val="24"/>
          <w:szCs w:val="24"/>
        </w:rPr>
      </w:pPr>
      <w:r>
        <w:rPr>
          <w:rFonts w:ascii="Arial" w:hAnsi="Arial" w:cs="Arial"/>
          <w:sz w:val="24"/>
          <w:szCs w:val="24"/>
        </w:rPr>
        <w:t xml:space="preserve">6. </w:t>
      </w:r>
      <w:r w:rsidR="001B6E3B" w:rsidRPr="00AD3E65">
        <w:rPr>
          <w:rFonts w:ascii="Arial" w:hAnsi="Arial" w:cs="Arial"/>
          <w:sz w:val="24"/>
          <w:szCs w:val="24"/>
        </w:rPr>
        <w:t xml:space="preserve">Wzór </w:t>
      </w:r>
      <w:r w:rsidR="001B6E3B">
        <w:rPr>
          <w:rFonts w:ascii="Arial" w:hAnsi="Arial" w:cs="Arial"/>
          <w:sz w:val="24"/>
          <w:szCs w:val="24"/>
        </w:rPr>
        <w:t>odwołania od decyzji Rady</w:t>
      </w:r>
      <w:r w:rsidR="001B6E3B" w:rsidRPr="00AD3E65">
        <w:rPr>
          <w:rFonts w:ascii="Arial" w:hAnsi="Arial" w:cs="Arial"/>
          <w:sz w:val="24"/>
          <w:szCs w:val="24"/>
        </w:rPr>
        <w:t xml:space="preserve"> stanowi </w:t>
      </w:r>
      <w:r w:rsidR="001B6E3B" w:rsidRPr="00AD3E65">
        <w:rPr>
          <w:rFonts w:ascii="Arial" w:hAnsi="Arial" w:cs="Arial"/>
          <w:b/>
          <w:bCs/>
          <w:sz w:val="24"/>
          <w:szCs w:val="24"/>
        </w:rPr>
        <w:t>Załącznik nr 1</w:t>
      </w:r>
      <w:r w:rsidR="001B6E3B">
        <w:rPr>
          <w:rFonts w:ascii="Arial" w:hAnsi="Arial" w:cs="Arial"/>
          <w:b/>
          <w:bCs/>
          <w:sz w:val="24"/>
          <w:szCs w:val="24"/>
        </w:rPr>
        <w:t>4</w:t>
      </w:r>
      <w:r w:rsidR="001B6E3B" w:rsidRPr="00AD3E65">
        <w:rPr>
          <w:rFonts w:ascii="Arial" w:hAnsi="Arial" w:cs="Arial"/>
          <w:sz w:val="24"/>
          <w:szCs w:val="24"/>
        </w:rPr>
        <w:t>.</w:t>
      </w:r>
    </w:p>
    <w:p w14:paraId="6D93A2CC" w14:textId="77777777" w:rsidR="001B6E3B" w:rsidRPr="00D22EB5" w:rsidRDefault="001B6E3B" w:rsidP="00F01710">
      <w:pPr>
        <w:spacing w:after="0" w:line="276" w:lineRule="auto"/>
        <w:ind w:left="426" w:hanging="426"/>
        <w:rPr>
          <w:rFonts w:ascii="Arial" w:hAnsi="Arial" w:cs="Arial"/>
          <w:sz w:val="24"/>
          <w:szCs w:val="24"/>
        </w:rPr>
      </w:pPr>
    </w:p>
    <w:p w14:paraId="3D60F1CE" w14:textId="77777777" w:rsidR="006867F9" w:rsidRPr="00586606" w:rsidRDefault="006867F9" w:rsidP="00F01710">
      <w:pPr>
        <w:spacing w:line="276" w:lineRule="auto"/>
        <w:ind w:left="426" w:hanging="426"/>
        <w:rPr>
          <w:rFonts w:ascii="Arial" w:hAnsi="Arial" w:cs="Arial"/>
          <w:sz w:val="24"/>
          <w:szCs w:val="24"/>
        </w:rPr>
      </w:pPr>
    </w:p>
    <w:p w14:paraId="4B294E24" w14:textId="0DA2C4B6" w:rsidR="006867F9" w:rsidRPr="00586606" w:rsidRDefault="006867F9" w:rsidP="00F01710">
      <w:pPr>
        <w:tabs>
          <w:tab w:val="left" w:pos="-3060"/>
        </w:tabs>
        <w:spacing w:before="120" w:after="240" w:line="276" w:lineRule="auto"/>
        <w:ind w:left="426" w:hanging="426"/>
        <w:jc w:val="center"/>
        <w:rPr>
          <w:rFonts w:ascii="Arial" w:hAnsi="Arial" w:cs="Arial"/>
          <w:sz w:val="24"/>
          <w:szCs w:val="24"/>
        </w:rPr>
      </w:pPr>
      <w:r w:rsidRPr="00586606">
        <w:rPr>
          <w:rFonts w:ascii="Arial" w:hAnsi="Arial" w:cs="Arial"/>
          <w:sz w:val="24"/>
          <w:szCs w:val="24"/>
        </w:rPr>
        <w:t>§</w:t>
      </w:r>
      <w:r w:rsidR="006552B0" w:rsidRPr="00586606">
        <w:rPr>
          <w:rFonts w:ascii="Arial" w:hAnsi="Arial" w:cs="Arial"/>
          <w:sz w:val="24"/>
          <w:szCs w:val="24"/>
        </w:rPr>
        <w:t>23</w:t>
      </w:r>
    </w:p>
    <w:p w14:paraId="7D05CFB0" w14:textId="77777777" w:rsidR="00765726" w:rsidRPr="00D22EB5" w:rsidRDefault="00765726" w:rsidP="00C86783">
      <w:pPr>
        <w:numPr>
          <w:ilvl w:val="0"/>
          <w:numId w:val="10"/>
        </w:numPr>
        <w:spacing w:after="0" w:line="276" w:lineRule="auto"/>
        <w:ind w:left="567" w:hanging="567"/>
        <w:rPr>
          <w:rFonts w:ascii="Arial" w:hAnsi="Arial" w:cs="Arial"/>
          <w:sz w:val="24"/>
          <w:szCs w:val="24"/>
        </w:rPr>
      </w:pPr>
      <w:r w:rsidRPr="00D22EB5">
        <w:rPr>
          <w:rFonts w:ascii="Arial" w:hAnsi="Arial" w:cs="Arial"/>
          <w:sz w:val="24"/>
          <w:szCs w:val="24"/>
        </w:rPr>
        <w:t>Odwołanie pozostawia się bez rozpatrzenia w przypadku, gdy:</w:t>
      </w:r>
    </w:p>
    <w:p w14:paraId="62FD9DB4" w14:textId="77777777" w:rsidR="00765726" w:rsidRPr="00D22EB5" w:rsidRDefault="00765726" w:rsidP="00F01710">
      <w:pPr>
        <w:spacing w:after="0" w:line="276" w:lineRule="auto"/>
        <w:ind w:left="426" w:hanging="426"/>
        <w:rPr>
          <w:rFonts w:ascii="Arial" w:hAnsi="Arial" w:cs="Arial"/>
          <w:sz w:val="24"/>
          <w:szCs w:val="24"/>
        </w:rPr>
      </w:pPr>
      <w:r w:rsidRPr="00D22EB5">
        <w:rPr>
          <w:rFonts w:ascii="Arial" w:hAnsi="Arial" w:cs="Arial"/>
          <w:sz w:val="24"/>
          <w:szCs w:val="24"/>
        </w:rPr>
        <w:t>a) zostało wniesione po upływie wskazanego terminu,</w:t>
      </w:r>
    </w:p>
    <w:p w14:paraId="3697EB84" w14:textId="77777777" w:rsidR="00765726" w:rsidRPr="00D22EB5" w:rsidRDefault="00765726" w:rsidP="00F01710">
      <w:pPr>
        <w:spacing w:after="0" w:line="276" w:lineRule="auto"/>
        <w:ind w:left="426" w:hanging="426"/>
        <w:rPr>
          <w:rFonts w:ascii="Arial" w:hAnsi="Arial" w:cs="Arial"/>
          <w:sz w:val="24"/>
          <w:szCs w:val="24"/>
        </w:rPr>
      </w:pPr>
      <w:r w:rsidRPr="00D22EB5">
        <w:rPr>
          <w:rFonts w:ascii="Arial" w:hAnsi="Arial" w:cs="Arial"/>
          <w:sz w:val="24"/>
          <w:szCs w:val="24"/>
        </w:rPr>
        <w:t>b) zostało wniesione przez nieuprawniony podmiot, tj. podmiot niebędący grantobiorcą,</w:t>
      </w:r>
    </w:p>
    <w:p w14:paraId="7D32FAB8" w14:textId="77777777" w:rsidR="00765726" w:rsidRPr="00D22EB5" w:rsidRDefault="00765726" w:rsidP="00F01710">
      <w:pPr>
        <w:spacing w:after="0" w:line="276" w:lineRule="auto"/>
        <w:ind w:left="426" w:hanging="426"/>
        <w:rPr>
          <w:rFonts w:ascii="Arial" w:hAnsi="Arial" w:cs="Arial"/>
          <w:sz w:val="24"/>
          <w:szCs w:val="24"/>
        </w:rPr>
      </w:pPr>
      <w:r w:rsidRPr="00D22EB5">
        <w:rPr>
          <w:rFonts w:ascii="Arial" w:hAnsi="Arial" w:cs="Arial"/>
          <w:sz w:val="24"/>
          <w:szCs w:val="24"/>
        </w:rPr>
        <w:t>c) nie zawiera pisemnego uzasadnienia.</w:t>
      </w:r>
    </w:p>
    <w:p w14:paraId="27C967E5" w14:textId="77777777" w:rsidR="00765726" w:rsidRPr="00D22EB5" w:rsidRDefault="00765726" w:rsidP="00F01710">
      <w:pPr>
        <w:numPr>
          <w:ilvl w:val="0"/>
          <w:numId w:val="10"/>
        </w:numPr>
        <w:spacing w:after="0" w:line="276" w:lineRule="auto"/>
        <w:ind w:left="426" w:hanging="426"/>
        <w:rPr>
          <w:rFonts w:ascii="Arial" w:hAnsi="Arial" w:cs="Arial"/>
          <w:sz w:val="24"/>
          <w:szCs w:val="24"/>
        </w:rPr>
      </w:pPr>
      <w:r w:rsidRPr="00D22EB5">
        <w:rPr>
          <w:rFonts w:ascii="Arial" w:hAnsi="Arial" w:cs="Arial"/>
          <w:sz w:val="24"/>
          <w:szCs w:val="24"/>
        </w:rPr>
        <w:t>Niezwłocznie po upływie terminu na wniesienie odwołania Biuro LGD zawiadamia Przewodniczącego Rady o ewentualnym fakcie wniesienia odwołania lub odwołań. W przypadku wniesienia odwołania Przewodniczący zwołuje posiedzenie Rady, na którym dokonywane jest jego rozpatrzenie.</w:t>
      </w:r>
    </w:p>
    <w:p w14:paraId="74A38A30" w14:textId="77777777" w:rsidR="00765726" w:rsidRPr="00D22EB5" w:rsidRDefault="00765726" w:rsidP="00F01710">
      <w:pPr>
        <w:numPr>
          <w:ilvl w:val="0"/>
          <w:numId w:val="10"/>
        </w:numPr>
        <w:spacing w:after="0" w:line="276" w:lineRule="auto"/>
        <w:ind w:left="426" w:hanging="426"/>
        <w:rPr>
          <w:rFonts w:ascii="Arial" w:hAnsi="Arial" w:cs="Arial"/>
          <w:sz w:val="24"/>
          <w:szCs w:val="24"/>
        </w:rPr>
      </w:pPr>
      <w:r w:rsidRPr="00D22EB5">
        <w:rPr>
          <w:rFonts w:ascii="Arial" w:hAnsi="Arial" w:cs="Arial"/>
          <w:sz w:val="24"/>
          <w:szCs w:val="24"/>
        </w:rPr>
        <w:t>W przypadku ponownego rozpatrywania wniosku o powierzenie grantu członkowie Rady dokonują oceny na podstawie kryteriów obowiązujących w danym naborze i wyłącznie w zakresie, którego dotyczy odwołanie.</w:t>
      </w:r>
    </w:p>
    <w:p w14:paraId="40F95703" w14:textId="77777777" w:rsidR="00765726" w:rsidRPr="00D22EB5" w:rsidRDefault="00765726" w:rsidP="00F01710">
      <w:pPr>
        <w:numPr>
          <w:ilvl w:val="0"/>
          <w:numId w:val="10"/>
        </w:numPr>
        <w:spacing w:after="0" w:line="276" w:lineRule="auto"/>
        <w:ind w:left="426" w:hanging="426"/>
        <w:rPr>
          <w:rFonts w:ascii="Arial" w:hAnsi="Arial" w:cs="Arial"/>
          <w:sz w:val="24"/>
          <w:szCs w:val="24"/>
        </w:rPr>
      </w:pPr>
      <w:r w:rsidRPr="00D22EB5">
        <w:rPr>
          <w:rFonts w:ascii="Arial" w:hAnsi="Arial" w:cs="Arial"/>
          <w:sz w:val="24"/>
          <w:szCs w:val="24"/>
        </w:rPr>
        <w:t xml:space="preserve">Wniosek o powierzenie grantu, który w wyniku ponownego rozpatrzenia uzyskał liczbę punktów kwalifikujących go do objęcia wsparciem w danym naborze, może zostać wybrany do dofinansowania. Zmiana sytuacji tego wniosku może </w:t>
      </w:r>
      <w:r w:rsidRPr="00D22EB5">
        <w:rPr>
          <w:rFonts w:ascii="Arial" w:hAnsi="Arial" w:cs="Arial"/>
          <w:sz w:val="24"/>
          <w:szCs w:val="24"/>
        </w:rPr>
        <w:lastRenderedPageBreak/>
        <w:t>skutkować zmianą kolejności wniosków na liście rankingowej oraz przeniesieniem wniosku o mniejszej liczbie punktów na listę rezerwową.</w:t>
      </w:r>
    </w:p>
    <w:p w14:paraId="388BE66E" w14:textId="56A8D0E7" w:rsidR="00765726" w:rsidRPr="00D22EB5" w:rsidRDefault="00765726" w:rsidP="00F01710">
      <w:pPr>
        <w:numPr>
          <w:ilvl w:val="0"/>
          <w:numId w:val="10"/>
        </w:numPr>
        <w:spacing w:after="0" w:line="276" w:lineRule="auto"/>
        <w:ind w:left="426" w:hanging="426"/>
        <w:rPr>
          <w:rFonts w:ascii="Arial" w:hAnsi="Arial" w:cs="Arial"/>
          <w:sz w:val="24"/>
          <w:szCs w:val="24"/>
        </w:rPr>
      </w:pPr>
      <w:r w:rsidRPr="00D22EB5">
        <w:rPr>
          <w:rFonts w:ascii="Arial" w:hAnsi="Arial" w:cs="Arial"/>
          <w:sz w:val="24"/>
          <w:szCs w:val="24"/>
        </w:rPr>
        <w:t>Odwołanie dotyczące konkretnego wniosku może zostać wniesione tylko jeden raz</w:t>
      </w:r>
      <w:r w:rsidR="0007633B">
        <w:rPr>
          <w:rFonts w:ascii="Arial" w:hAnsi="Arial" w:cs="Arial"/>
          <w:sz w:val="24"/>
          <w:szCs w:val="24"/>
        </w:rPr>
        <w:t xml:space="preserve"> na danym etapie oceny.</w:t>
      </w:r>
      <w:r w:rsidR="00EF72FF">
        <w:rPr>
          <w:rFonts w:ascii="Arial" w:hAnsi="Arial" w:cs="Arial"/>
          <w:sz w:val="24"/>
          <w:szCs w:val="24"/>
        </w:rPr>
        <w:t xml:space="preserve"> </w:t>
      </w:r>
    </w:p>
    <w:p w14:paraId="6A13E9B8" w14:textId="70F0E69E" w:rsidR="00765726" w:rsidRPr="00D22EB5" w:rsidRDefault="00765726" w:rsidP="00F01710">
      <w:pPr>
        <w:numPr>
          <w:ilvl w:val="0"/>
          <w:numId w:val="10"/>
        </w:numPr>
        <w:spacing w:after="0" w:line="276" w:lineRule="auto"/>
        <w:ind w:left="426" w:hanging="426"/>
        <w:rPr>
          <w:rFonts w:ascii="Arial" w:hAnsi="Arial" w:cs="Arial"/>
          <w:sz w:val="24"/>
          <w:szCs w:val="24"/>
        </w:rPr>
      </w:pPr>
      <w:r w:rsidRPr="00D22EB5">
        <w:rPr>
          <w:rFonts w:ascii="Arial" w:hAnsi="Arial" w:cs="Arial"/>
          <w:sz w:val="24"/>
          <w:szCs w:val="24"/>
        </w:rPr>
        <w:t>W przypadku pozytywnego rozpatrzenia odwołania, skutkującego zmianą wyniku oceny lub wyboru grantobiorców, Rada podejmuje odpowiednią uchwałę lub uchwały. Na podstawie podjętej uchwały lub podjętych uchwał aktualizowana jest lista rankingowa. Zaktualizowan</w:t>
      </w:r>
      <w:r w:rsidR="001764AE">
        <w:rPr>
          <w:rFonts w:ascii="Arial" w:hAnsi="Arial" w:cs="Arial"/>
          <w:sz w:val="24"/>
          <w:szCs w:val="24"/>
        </w:rPr>
        <w:t>ą</w:t>
      </w:r>
      <w:r w:rsidRPr="00D22EB5">
        <w:rPr>
          <w:rFonts w:ascii="Arial" w:hAnsi="Arial" w:cs="Arial"/>
          <w:sz w:val="24"/>
          <w:szCs w:val="24"/>
        </w:rPr>
        <w:t xml:space="preserve"> list</w:t>
      </w:r>
      <w:r w:rsidR="001764AE">
        <w:rPr>
          <w:rFonts w:ascii="Arial" w:hAnsi="Arial" w:cs="Arial"/>
          <w:sz w:val="24"/>
          <w:szCs w:val="24"/>
        </w:rPr>
        <w:t>ę</w:t>
      </w:r>
      <w:r w:rsidRPr="00D22EB5">
        <w:rPr>
          <w:rFonts w:ascii="Arial" w:hAnsi="Arial" w:cs="Arial"/>
          <w:sz w:val="24"/>
          <w:szCs w:val="24"/>
        </w:rPr>
        <w:t xml:space="preserve"> podpisuje Przewodniczący Rady</w:t>
      </w:r>
      <w:r w:rsidR="00C86783" w:rsidRPr="00C86783">
        <w:rPr>
          <w:rFonts w:ascii="Arial" w:hAnsi="Arial" w:cs="Arial"/>
          <w:sz w:val="24"/>
          <w:szCs w:val="24"/>
        </w:rPr>
        <w:t xml:space="preserve"> </w:t>
      </w:r>
      <w:r w:rsidR="00C86783">
        <w:rPr>
          <w:rFonts w:ascii="Arial" w:hAnsi="Arial" w:cs="Arial"/>
          <w:sz w:val="24"/>
          <w:szCs w:val="24"/>
        </w:rPr>
        <w:t xml:space="preserve">LGD </w:t>
      </w:r>
      <w:r w:rsidR="00C86783" w:rsidRPr="001A00C7">
        <w:rPr>
          <w:rFonts w:ascii="Arial" w:hAnsi="Arial" w:cs="Arial"/>
          <w:sz w:val="24"/>
          <w:szCs w:val="24"/>
        </w:rPr>
        <w:t>lub w przypadku jego nieobecności człon</w:t>
      </w:r>
      <w:r w:rsidR="00C86783">
        <w:rPr>
          <w:rFonts w:ascii="Arial" w:hAnsi="Arial" w:cs="Arial"/>
          <w:sz w:val="24"/>
          <w:szCs w:val="24"/>
        </w:rPr>
        <w:t>e</w:t>
      </w:r>
      <w:r w:rsidR="00C86783" w:rsidRPr="001A00C7">
        <w:rPr>
          <w:rFonts w:ascii="Arial" w:hAnsi="Arial" w:cs="Arial"/>
          <w:sz w:val="24"/>
          <w:szCs w:val="24"/>
        </w:rPr>
        <w:t>k Rady pełniąc</w:t>
      </w:r>
      <w:r w:rsidR="00C86783">
        <w:rPr>
          <w:rFonts w:ascii="Arial" w:hAnsi="Arial" w:cs="Arial"/>
          <w:sz w:val="24"/>
          <w:szCs w:val="24"/>
        </w:rPr>
        <w:t>y</w:t>
      </w:r>
      <w:r w:rsidR="00C86783" w:rsidRPr="001A00C7">
        <w:rPr>
          <w:rFonts w:ascii="Arial" w:hAnsi="Arial" w:cs="Arial"/>
          <w:sz w:val="24"/>
          <w:szCs w:val="24"/>
        </w:rPr>
        <w:t xml:space="preserve"> obowiązki Przewodniczącego Rady zgodnie z zapisami Regulaminu Rady</w:t>
      </w:r>
      <w:r w:rsidR="00C86783">
        <w:rPr>
          <w:rFonts w:ascii="Arial" w:hAnsi="Arial" w:cs="Arial"/>
          <w:sz w:val="24"/>
          <w:szCs w:val="24"/>
        </w:rPr>
        <w:t>.</w:t>
      </w:r>
    </w:p>
    <w:p w14:paraId="18FA16EE" w14:textId="77777777" w:rsidR="00765726" w:rsidRPr="00D22EB5" w:rsidRDefault="00765726" w:rsidP="00F01710">
      <w:pPr>
        <w:numPr>
          <w:ilvl w:val="0"/>
          <w:numId w:val="10"/>
        </w:numPr>
        <w:spacing w:after="0" w:line="276" w:lineRule="auto"/>
        <w:ind w:left="426" w:hanging="426"/>
        <w:rPr>
          <w:rFonts w:ascii="Arial" w:hAnsi="Arial" w:cs="Arial"/>
          <w:sz w:val="24"/>
          <w:szCs w:val="24"/>
        </w:rPr>
      </w:pPr>
      <w:r w:rsidRPr="00D22EB5">
        <w:rPr>
          <w:rFonts w:ascii="Arial" w:hAnsi="Arial" w:cs="Arial"/>
          <w:sz w:val="24"/>
          <w:szCs w:val="24"/>
        </w:rPr>
        <w:t xml:space="preserve">Po zakończeniu procedury odwoławczej oraz wejściu w życie uchwał Rady Biuro LGD przekazuje wszystkim </w:t>
      </w:r>
      <w:proofErr w:type="spellStart"/>
      <w:r w:rsidRPr="00D22EB5">
        <w:rPr>
          <w:rFonts w:ascii="Arial" w:hAnsi="Arial" w:cs="Arial"/>
          <w:sz w:val="24"/>
          <w:szCs w:val="24"/>
        </w:rPr>
        <w:t>grantobiorcom</w:t>
      </w:r>
      <w:proofErr w:type="spellEnd"/>
      <w:r w:rsidRPr="00D22EB5">
        <w:rPr>
          <w:rFonts w:ascii="Arial" w:hAnsi="Arial" w:cs="Arial"/>
          <w:sz w:val="24"/>
          <w:szCs w:val="24"/>
        </w:rPr>
        <w:t xml:space="preserve"> informację o wyniku wyboru grantobiorców, sporządzoną na podstawie obowiązujących uchwał Rady oraz z uwzględnieniem wyników rozpatrzonych odwołań. </w:t>
      </w:r>
    </w:p>
    <w:p w14:paraId="4D4E6F31" w14:textId="77777777" w:rsidR="00765726" w:rsidRPr="00D22EB5" w:rsidRDefault="00765726" w:rsidP="00F01710">
      <w:pPr>
        <w:numPr>
          <w:ilvl w:val="0"/>
          <w:numId w:val="10"/>
        </w:numPr>
        <w:spacing w:after="0" w:line="276" w:lineRule="auto"/>
        <w:ind w:left="426" w:hanging="426"/>
        <w:rPr>
          <w:rFonts w:ascii="Arial" w:hAnsi="Arial" w:cs="Arial"/>
          <w:sz w:val="24"/>
          <w:szCs w:val="24"/>
        </w:rPr>
      </w:pPr>
      <w:r w:rsidRPr="00D22EB5">
        <w:rPr>
          <w:rFonts w:ascii="Arial" w:hAnsi="Arial" w:cs="Arial"/>
          <w:sz w:val="24"/>
          <w:szCs w:val="24"/>
        </w:rPr>
        <w:t xml:space="preserve">Wzór pisma informującego grantobiorcę o wyniku wyboru stanowi </w:t>
      </w:r>
      <w:r w:rsidRPr="00C86783">
        <w:rPr>
          <w:rFonts w:ascii="Arial" w:hAnsi="Arial" w:cs="Arial"/>
          <w:b/>
          <w:bCs/>
          <w:sz w:val="24"/>
          <w:szCs w:val="24"/>
        </w:rPr>
        <w:t>Załącznik nr 13b</w:t>
      </w:r>
      <w:r w:rsidRPr="00D22EB5">
        <w:rPr>
          <w:rFonts w:ascii="Arial" w:hAnsi="Arial" w:cs="Arial"/>
          <w:sz w:val="24"/>
          <w:szCs w:val="24"/>
        </w:rPr>
        <w:t>.</w:t>
      </w:r>
    </w:p>
    <w:p w14:paraId="24AC4E9B" w14:textId="4B41AFF6" w:rsidR="001764AE" w:rsidRDefault="001764AE" w:rsidP="00F01710">
      <w:pPr>
        <w:numPr>
          <w:ilvl w:val="0"/>
          <w:numId w:val="10"/>
        </w:numPr>
        <w:spacing w:after="0" w:line="276" w:lineRule="auto"/>
        <w:ind w:left="426" w:hanging="426"/>
        <w:rPr>
          <w:rFonts w:ascii="Arial" w:hAnsi="Arial" w:cs="Arial"/>
          <w:sz w:val="24"/>
          <w:szCs w:val="24"/>
        </w:rPr>
      </w:pPr>
      <w:r w:rsidRPr="001764AE">
        <w:rPr>
          <w:rFonts w:ascii="Arial" w:hAnsi="Arial" w:cs="Arial"/>
          <w:sz w:val="24"/>
          <w:szCs w:val="24"/>
        </w:rPr>
        <w:t xml:space="preserve">Po wejściu w życie uchwał Rady, </w:t>
      </w:r>
      <w:r>
        <w:rPr>
          <w:rFonts w:ascii="Arial" w:hAnsi="Arial" w:cs="Arial"/>
          <w:sz w:val="24"/>
          <w:szCs w:val="24"/>
        </w:rPr>
        <w:t xml:space="preserve">Biuro </w:t>
      </w:r>
      <w:r w:rsidRPr="001764AE">
        <w:rPr>
          <w:rFonts w:ascii="Arial" w:hAnsi="Arial" w:cs="Arial"/>
          <w:sz w:val="24"/>
          <w:szCs w:val="24"/>
        </w:rPr>
        <w:t>LGD publikuje na stronie internetowej listę rankingową.</w:t>
      </w:r>
    </w:p>
    <w:p w14:paraId="38D4BF90" w14:textId="27BA90A6" w:rsidR="00A57CC4" w:rsidRDefault="00765726" w:rsidP="00F01710">
      <w:pPr>
        <w:numPr>
          <w:ilvl w:val="0"/>
          <w:numId w:val="10"/>
        </w:numPr>
        <w:spacing w:after="0" w:line="276" w:lineRule="auto"/>
        <w:ind w:left="426" w:hanging="426"/>
        <w:rPr>
          <w:rFonts w:ascii="Arial" w:hAnsi="Arial" w:cs="Arial"/>
          <w:sz w:val="24"/>
          <w:szCs w:val="24"/>
        </w:rPr>
      </w:pPr>
      <w:r w:rsidRPr="00D22EB5">
        <w:rPr>
          <w:rFonts w:ascii="Arial" w:hAnsi="Arial" w:cs="Arial"/>
          <w:sz w:val="24"/>
          <w:szCs w:val="24"/>
        </w:rPr>
        <w:t>Rozstrzygnięcie Rady w wyniku rozpatrzenia odwołania jest ostateczne i nie przysługuje od niego kolejne odwołanie.</w:t>
      </w:r>
    </w:p>
    <w:p w14:paraId="66C26D94" w14:textId="77777777" w:rsidR="0000795C" w:rsidRPr="003C78C3" w:rsidRDefault="0000795C" w:rsidP="00A57CC4">
      <w:pPr>
        <w:pStyle w:val="Nagwek2"/>
        <w:spacing w:line="276" w:lineRule="auto"/>
        <w:ind w:left="426" w:hanging="426"/>
        <w:rPr>
          <w:rFonts w:ascii="Arial" w:hAnsi="Arial" w:cs="Arial"/>
          <w:b/>
          <w:bCs/>
          <w:color w:val="auto"/>
          <w:sz w:val="24"/>
          <w:szCs w:val="24"/>
        </w:rPr>
      </w:pPr>
      <w:r w:rsidRPr="003C78C3">
        <w:rPr>
          <w:rFonts w:ascii="Arial" w:hAnsi="Arial" w:cs="Arial"/>
          <w:b/>
          <w:bCs/>
          <w:color w:val="auto"/>
          <w:sz w:val="24"/>
          <w:szCs w:val="24"/>
        </w:rPr>
        <w:t>Podpisanie umowy</w:t>
      </w:r>
    </w:p>
    <w:p w14:paraId="4BF2ACBE" w14:textId="57EF51D9" w:rsidR="0000795C" w:rsidRPr="00E26122" w:rsidRDefault="0000795C" w:rsidP="00A57CC4">
      <w:pPr>
        <w:tabs>
          <w:tab w:val="left" w:pos="-3060"/>
        </w:tabs>
        <w:spacing w:before="120" w:after="240" w:line="276" w:lineRule="auto"/>
        <w:ind w:left="426" w:hanging="426"/>
        <w:jc w:val="center"/>
        <w:rPr>
          <w:rFonts w:ascii="Arial" w:hAnsi="Arial" w:cs="Arial"/>
          <w:sz w:val="24"/>
          <w:szCs w:val="24"/>
        </w:rPr>
      </w:pPr>
      <w:r w:rsidRPr="00E26122">
        <w:rPr>
          <w:rFonts w:ascii="Arial" w:hAnsi="Arial" w:cs="Arial"/>
          <w:sz w:val="24"/>
          <w:szCs w:val="24"/>
        </w:rPr>
        <w:t>§</w:t>
      </w:r>
      <w:r w:rsidR="00765726">
        <w:rPr>
          <w:rFonts w:ascii="Arial" w:hAnsi="Arial" w:cs="Arial"/>
          <w:sz w:val="24"/>
          <w:szCs w:val="24"/>
        </w:rPr>
        <w:t>24</w:t>
      </w:r>
    </w:p>
    <w:p w14:paraId="37D9D708" w14:textId="25EC89A6" w:rsidR="00F214E2" w:rsidRPr="00E26122" w:rsidRDefault="00F214E2" w:rsidP="00A57CC4">
      <w:pPr>
        <w:pStyle w:val="Akapitzlist"/>
        <w:numPr>
          <w:ilvl w:val="0"/>
          <w:numId w:val="20"/>
        </w:numPr>
        <w:spacing w:line="276" w:lineRule="auto"/>
        <w:ind w:left="426" w:hanging="426"/>
        <w:rPr>
          <w:rFonts w:ascii="Arial" w:hAnsi="Arial" w:cs="Arial"/>
          <w:sz w:val="24"/>
          <w:szCs w:val="24"/>
        </w:rPr>
      </w:pPr>
      <w:r w:rsidRPr="00E26122">
        <w:rPr>
          <w:rFonts w:ascii="Arial" w:hAnsi="Arial" w:cs="Arial"/>
          <w:sz w:val="24"/>
          <w:szCs w:val="24"/>
        </w:rPr>
        <w:t xml:space="preserve">W celu realizacji zadania, LGD podpisuje z </w:t>
      </w:r>
      <w:r w:rsidR="00B36D6F">
        <w:rPr>
          <w:rFonts w:ascii="Arial" w:hAnsi="Arial" w:cs="Arial"/>
          <w:sz w:val="24"/>
          <w:szCs w:val="24"/>
        </w:rPr>
        <w:t>g</w:t>
      </w:r>
      <w:r w:rsidRPr="00E26122">
        <w:rPr>
          <w:rFonts w:ascii="Arial" w:hAnsi="Arial" w:cs="Arial"/>
          <w:sz w:val="24"/>
          <w:szCs w:val="24"/>
        </w:rPr>
        <w:t xml:space="preserve">rantobiorcą umowę o powierzenie grantu. </w:t>
      </w:r>
    </w:p>
    <w:p w14:paraId="3B1B17DC" w14:textId="77777777" w:rsidR="00F214E2" w:rsidRPr="00E26122" w:rsidRDefault="00F214E2" w:rsidP="00A57CC4">
      <w:pPr>
        <w:pStyle w:val="Akapitzlist"/>
        <w:numPr>
          <w:ilvl w:val="0"/>
          <w:numId w:val="20"/>
        </w:numPr>
        <w:spacing w:line="276" w:lineRule="auto"/>
        <w:ind w:left="426" w:hanging="426"/>
        <w:rPr>
          <w:rFonts w:ascii="Arial" w:hAnsi="Arial" w:cs="Arial"/>
          <w:sz w:val="24"/>
          <w:szCs w:val="24"/>
        </w:rPr>
      </w:pPr>
      <w:r w:rsidRPr="00E26122">
        <w:rPr>
          <w:rFonts w:ascii="Arial" w:eastAsia="Calibri" w:hAnsi="Arial" w:cs="Arial"/>
          <w:sz w:val="24"/>
          <w:szCs w:val="24"/>
        </w:rPr>
        <w:t>Po wejściu w życie uchwał w sprawie wyboru grantobiorców</w:t>
      </w:r>
      <w:r w:rsidRPr="00E26122">
        <w:rPr>
          <w:rFonts w:ascii="Arial" w:hAnsi="Arial" w:cs="Arial"/>
          <w:sz w:val="24"/>
          <w:szCs w:val="24"/>
        </w:rPr>
        <w:t xml:space="preserve"> Biuro LGD przygotowuje Umowę o powierzenie grantu, którą następnie udostępnia grantobiorcy za pośrednictwem systemu IT LGD, informując go jednocześnie o miejscu i terminie podpisania umowy, nie dłuższym niż 14 dni od przekazania niniejszej informacji.</w:t>
      </w:r>
    </w:p>
    <w:p w14:paraId="196F377A" w14:textId="0F862ABE" w:rsidR="00F214E2" w:rsidRPr="00E26122" w:rsidRDefault="00F214E2" w:rsidP="00A57CC4">
      <w:pPr>
        <w:pStyle w:val="Akapitzlist"/>
        <w:numPr>
          <w:ilvl w:val="0"/>
          <w:numId w:val="20"/>
        </w:numPr>
        <w:spacing w:line="276" w:lineRule="auto"/>
        <w:ind w:left="426" w:hanging="426"/>
        <w:rPr>
          <w:rFonts w:ascii="Arial" w:hAnsi="Arial" w:cs="Arial"/>
          <w:sz w:val="24"/>
          <w:szCs w:val="24"/>
        </w:rPr>
      </w:pPr>
      <w:r w:rsidRPr="00E26122">
        <w:rPr>
          <w:rFonts w:ascii="Arial" w:hAnsi="Arial" w:cs="Arial"/>
          <w:sz w:val="24"/>
          <w:szCs w:val="24"/>
        </w:rPr>
        <w:t>W przypadku, gdy grantobiorca nie stawi się w terminie na podpisan</w:t>
      </w:r>
      <w:r w:rsidR="00AB3133">
        <w:rPr>
          <w:rFonts w:ascii="Arial" w:hAnsi="Arial" w:cs="Arial"/>
          <w:sz w:val="24"/>
          <w:szCs w:val="24"/>
        </w:rPr>
        <w:t>i</w:t>
      </w:r>
      <w:r w:rsidRPr="00E26122">
        <w:rPr>
          <w:rFonts w:ascii="Arial" w:hAnsi="Arial" w:cs="Arial"/>
          <w:sz w:val="24"/>
          <w:szCs w:val="24"/>
        </w:rPr>
        <w:t>e umowy, zostanie to potraktowane jako odstąpienie od podpisania umowy.</w:t>
      </w:r>
    </w:p>
    <w:p w14:paraId="5AB01404" w14:textId="77777777" w:rsidR="00F214E2" w:rsidRPr="00E26122" w:rsidRDefault="00F214E2" w:rsidP="00A57CC4">
      <w:pPr>
        <w:pStyle w:val="Akapitzlist"/>
        <w:numPr>
          <w:ilvl w:val="0"/>
          <w:numId w:val="20"/>
        </w:numPr>
        <w:spacing w:line="276" w:lineRule="auto"/>
        <w:ind w:left="426" w:hanging="426"/>
        <w:rPr>
          <w:rFonts w:ascii="Arial" w:hAnsi="Arial" w:cs="Arial"/>
          <w:sz w:val="24"/>
          <w:szCs w:val="24"/>
        </w:rPr>
      </w:pPr>
      <w:r w:rsidRPr="00E26122">
        <w:rPr>
          <w:rFonts w:ascii="Arial" w:hAnsi="Arial" w:cs="Arial"/>
          <w:sz w:val="24"/>
          <w:szCs w:val="24"/>
        </w:rPr>
        <w:t xml:space="preserve">Umowa o powierzenie grantu podpisywana jest przez osoby upoważnione do reprezentacji grantobiorcy. </w:t>
      </w:r>
    </w:p>
    <w:p w14:paraId="2FFCCF58" w14:textId="171C2FFE" w:rsidR="00F214E2" w:rsidRPr="003C78C3" w:rsidRDefault="00F214E2" w:rsidP="00A57CC4">
      <w:pPr>
        <w:pStyle w:val="Akapitzlist"/>
        <w:numPr>
          <w:ilvl w:val="0"/>
          <w:numId w:val="20"/>
        </w:numPr>
        <w:spacing w:line="276" w:lineRule="auto"/>
        <w:ind w:left="426" w:hanging="426"/>
        <w:rPr>
          <w:rFonts w:ascii="Arial" w:hAnsi="Arial" w:cs="Arial"/>
          <w:b/>
          <w:bCs/>
          <w:sz w:val="24"/>
          <w:szCs w:val="24"/>
        </w:rPr>
      </w:pPr>
      <w:r w:rsidRPr="00E26122">
        <w:rPr>
          <w:rFonts w:ascii="Arial" w:hAnsi="Arial" w:cs="Arial"/>
          <w:sz w:val="24"/>
          <w:szCs w:val="24"/>
        </w:rPr>
        <w:t>Wz</w:t>
      </w:r>
      <w:r w:rsidR="00811C44">
        <w:rPr>
          <w:rFonts w:ascii="Arial" w:hAnsi="Arial" w:cs="Arial"/>
          <w:sz w:val="24"/>
          <w:szCs w:val="24"/>
        </w:rPr>
        <w:t>o</w:t>
      </w:r>
      <w:r w:rsidRPr="00E26122">
        <w:rPr>
          <w:rFonts w:ascii="Arial" w:hAnsi="Arial" w:cs="Arial"/>
          <w:sz w:val="24"/>
          <w:szCs w:val="24"/>
        </w:rPr>
        <w:t>r</w:t>
      </w:r>
      <w:r w:rsidR="00811C44">
        <w:rPr>
          <w:rFonts w:ascii="Arial" w:hAnsi="Arial" w:cs="Arial"/>
          <w:sz w:val="24"/>
          <w:szCs w:val="24"/>
        </w:rPr>
        <w:t>y</w:t>
      </w:r>
      <w:r w:rsidRPr="00E26122">
        <w:rPr>
          <w:rFonts w:ascii="Arial" w:hAnsi="Arial" w:cs="Arial"/>
          <w:sz w:val="24"/>
          <w:szCs w:val="24"/>
        </w:rPr>
        <w:t xml:space="preserve"> um</w:t>
      </w:r>
      <w:r w:rsidR="00811C44">
        <w:rPr>
          <w:rFonts w:ascii="Arial" w:hAnsi="Arial" w:cs="Arial"/>
          <w:sz w:val="24"/>
          <w:szCs w:val="24"/>
        </w:rPr>
        <w:t>ów</w:t>
      </w:r>
      <w:r w:rsidRPr="00E26122">
        <w:rPr>
          <w:rFonts w:ascii="Arial" w:hAnsi="Arial" w:cs="Arial"/>
          <w:sz w:val="24"/>
          <w:szCs w:val="24"/>
        </w:rPr>
        <w:t xml:space="preserve"> o powierzeni</w:t>
      </w:r>
      <w:r w:rsidR="00196C92" w:rsidRPr="00E26122">
        <w:rPr>
          <w:rFonts w:ascii="Arial" w:hAnsi="Arial" w:cs="Arial"/>
          <w:sz w:val="24"/>
          <w:szCs w:val="24"/>
        </w:rPr>
        <w:t>e grantu stanowi</w:t>
      </w:r>
      <w:r w:rsidR="00811C44">
        <w:rPr>
          <w:rFonts w:ascii="Arial" w:hAnsi="Arial" w:cs="Arial"/>
          <w:sz w:val="24"/>
          <w:szCs w:val="24"/>
        </w:rPr>
        <w:t>ą</w:t>
      </w:r>
      <w:r w:rsidR="00196C92" w:rsidRPr="00E26122">
        <w:rPr>
          <w:rFonts w:ascii="Arial" w:hAnsi="Arial" w:cs="Arial"/>
          <w:sz w:val="24"/>
          <w:szCs w:val="24"/>
        </w:rPr>
        <w:t xml:space="preserve"> </w:t>
      </w:r>
      <w:r w:rsidR="00196C92" w:rsidRPr="003C78C3">
        <w:rPr>
          <w:rFonts w:ascii="Arial" w:hAnsi="Arial" w:cs="Arial"/>
          <w:b/>
          <w:bCs/>
          <w:sz w:val="24"/>
          <w:szCs w:val="24"/>
        </w:rPr>
        <w:t>Załącznik</w:t>
      </w:r>
      <w:r w:rsidR="003372C1">
        <w:rPr>
          <w:rFonts w:ascii="Arial" w:hAnsi="Arial" w:cs="Arial"/>
          <w:b/>
          <w:bCs/>
          <w:sz w:val="24"/>
          <w:szCs w:val="24"/>
        </w:rPr>
        <w:t>i</w:t>
      </w:r>
      <w:r w:rsidR="00196C92" w:rsidRPr="003C78C3">
        <w:rPr>
          <w:rFonts w:ascii="Arial" w:hAnsi="Arial" w:cs="Arial"/>
          <w:b/>
          <w:bCs/>
          <w:sz w:val="24"/>
          <w:szCs w:val="24"/>
        </w:rPr>
        <w:t xml:space="preserve"> nr </w:t>
      </w:r>
      <w:r w:rsidR="0007633B">
        <w:rPr>
          <w:rFonts w:ascii="Arial" w:hAnsi="Arial" w:cs="Arial"/>
          <w:b/>
          <w:bCs/>
          <w:sz w:val="24"/>
          <w:szCs w:val="24"/>
        </w:rPr>
        <w:t xml:space="preserve">15 </w:t>
      </w:r>
      <w:r w:rsidR="00811C44">
        <w:rPr>
          <w:rFonts w:ascii="Arial" w:hAnsi="Arial" w:cs="Arial"/>
          <w:b/>
          <w:bCs/>
          <w:sz w:val="24"/>
          <w:szCs w:val="24"/>
        </w:rPr>
        <w:t>a</w:t>
      </w:r>
      <w:r w:rsidR="0021652A">
        <w:rPr>
          <w:rFonts w:ascii="Arial" w:hAnsi="Arial" w:cs="Arial"/>
          <w:b/>
          <w:bCs/>
          <w:sz w:val="24"/>
          <w:szCs w:val="24"/>
        </w:rPr>
        <w:t>,</w:t>
      </w:r>
      <w:r w:rsidR="00811C44">
        <w:rPr>
          <w:rFonts w:ascii="Arial" w:hAnsi="Arial" w:cs="Arial"/>
          <w:b/>
          <w:bCs/>
          <w:sz w:val="24"/>
          <w:szCs w:val="24"/>
        </w:rPr>
        <w:t xml:space="preserve"> </w:t>
      </w:r>
      <w:r w:rsidR="0007633B">
        <w:rPr>
          <w:rFonts w:ascii="Arial" w:hAnsi="Arial" w:cs="Arial"/>
          <w:b/>
          <w:bCs/>
          <w:sz w:val="24"/>
          <w:szCs w:val="24"/>
        </w:rPr>
        <w:t xml:space="preserve">15 </w:t>
      </w:r>
      <w:r w:rsidR="00811C44">
        <w:rPr>
          <w:rFonts w:ascii="Arial" w:hAnsi="Arial" w:cs="Arial"/>
          <w:b/>
          <w:bCs/>
          <w:sz w:val="24"/>
          <w:szCs w:val="24"/>
        </w:rPr>
        <w:t>b</w:t>
      </w:r>
      <w:r w:rsidR="0021652A">
        <w:rPr>
          <w:rFonts w:ascii="Arial" w:hAnsi="Arial" w:cs="Arial"/>
          <w:b/>
          <w:bCs/>
          <w:sz w:val="24"/>
          <w:szCs w:val="24"/>
        </w:rPr>
        <w:t xml:space="preserve"> i </w:t>
      </w:r>
      <w:r w:rsidR="0007633B">
        <w:rPr>
          <w:rFonts w:ascii="Arial" w:hAnsi="Arial" w:cs="Arial"/>
          <w:b/>
          <w:bCs/>
          <w:sz w:val="24"/>
          <w:szCs w:val="24"/>
        </w:rPr>
        <w:t xml:space="preserve">15 </w:t>
      </w:r>
      <w:r w:rsidR="0021652A">
        <w:rPr>
          <w:rFonts w:ascii="Arial" w:hAnsi="Arial" w:cs="Arial"/>
          <w:b/>
          <w:bCs/>
          <w:sz w:val="24"/>
          <w:szCs w:val="24"/>
        </w:rPr>
        <w:t>c</w:t>
      </w:r>
      <w:r w:rsidRPr="003C78C3">
        <w:rPr>
          <w:rFonts w:ascii="Arial" w:hAnsi="Arial" w:cs="Arial"/>
          <w:b/>
          <w:bCs/>
          <w:sz w:val="24"/>
          <w:szCs w:val="24"/>
        </w:rPr>
        <w:t>.</w:t>
      </w:r>
    </w:p>
    <w:p w14:paraId="10AB4068" w14:textId="77777777" w:rsidR="00D32A7E" w:rsidRPr="00E26122" w:rsidRDefault="00D32A7E" w:rsidP="00A57CC4">
      <w:pPr>
        <w:pStyle w:val="Akapitzlist"/>
        <w:numPr>
          <w:ilvl w:val="0"/>
          <w:numId w:val="20"/>
        </w:numPr>
        <w:spacing w:line="276" w:lineRule="auto"/>
        <w:ind w:left="426" w:hanging="426"/>
        <w:rPr>
          <w:rFonts w:ascii="Arial" w:hAnsi="Arial" w:cs="Arial"/>
          <w:sz w:val="24"/>
          <w:szCs w:val="24"/>
        </w:rPr>
      </w:pPr>
      <w:r w:rsidRPr="00E26122">
        <w:rPr>
          <w:rFonts w:ascii="Arial" w:hAnsi="Arial" w:cs="Arial"/>
          <w:sz w:val="24"/>
          <w:szCs w:val="24"/>
        </w:rPr>
        <w:t xml:space="preserve">Przy podpisaniu umowy o powierzenie grantu wymagane jest wniesienie przez grantobiorcę zabezpieczenia prawidłowej realizacji grantu. </w:t>
      </w:r>
    </w:p>
    <w:p w14:paraId="14D29CAB" w14:textId="77777777" w:rsidR="00D32A7E" w:rsidRPr="00E26122" w:rsidRDefault="00D32A7E" w:rsidP="00A57CC4">
      <w:pPr>
        <w:pStyle w:val="Akapitzlist"/>
        <w:numPr>
          <w:ilvl w:val="0"/>
          <w:numId w:val="20"/>
        </w:numPr>
        <w:spacing w:line="276" w:lineRule="auto"/>
        <w:ind w:left="426" w:hanging="426"/>
        <w:rPr>
          <w:rFonts w:ascii="Arial" w:hAnsi="Arial" w:cs="Arial"/>
          <w:sz w:val="24"/>
          <w:szCs w:val="24"/>
        </w:rPr>
      </w:pPr>
      <w:r w:rsidRPr="00E26122">
        <w:rPr>
          <w:rFonts w:ascii="Arial" w:hAnsi="Arial" w:cs="Arial"/>
          <w:sz w:val="24"/>
          <w:szCs w:val="24"/>
        </w:rPr>
        <w:t>Zabezpieczenie składane jest w formie weksla in blanco wraz z deklaracją wekslową.</w:t>
      </w:r>
    </w:p>
    <w:p w14:paraId="6ED0F927" w14:textId="5F719558" w:rsidR="00D32A7E" w:rsidRPr="00E26122" w:rsidRDefault="00D32A7E" w:rsidP="00A57CC4">
      <w:pPr>
        <w:pStyle w:val="Akapitzlist"/>
        <w:numPr>
          <w:ilvl w:val="0"/>
          <w:numId w:val="20"/>
        </w:numPr>
        <w:spacing w:line="276" w:lineRule="auto"/>
        <w:ind w:left="426" w:hanging="426"/>
        <w:rPr>
          <w:rFonts w:ascii="Arial" w:hAnsi="Arial" w:cs="Arial"/>
          <w:sz w:val="24"/>
          <w:szCs w:val="24"/>
        </w:rPr>
      </w:pPr>
      <w:r w:rsidRPr="00E26122">
        <w:rPr>
          <w:rFonts w:ascii="Arial" w:hAnsi="Arial" w:cs="Arial"/>
          <w:sz w:val="24"/>
          <w:szCs w:val="24"/>
        </w:rPr>
        <w:t>Zabezpieczenie prawidłowej realizacji umowy o powierzenie grantu zostaje zdeponowane w Biurze LGD.</w:t>
      </w:r>
      <w:r w:rsidR="00DE7CDD" w:rsidRPr="00DE7CDD">
        <w:rPr>
          <w:rFonts w:ascii="Arial" w:hAnsi="Arial" w:cs="Arial"/>
          <w:sz w:val="24"/>
          <w:szCs w:val="24"/>
        </w:rPr>
        <w:t xml:space="preserve"> </w:t>
      </w:r>
      <w:r w:rsidR="00DE7CDD" w:rsidRPr="00E26122">
        <w:rPr>
          <w:rFonts w:ascii="Arial" w:hAnsi="Arial" w:cs="Arial"/>
          <w:sz w:val="24"/>
          <w:szCs w:val="24"/>
        </w:rPr>
        <w:t>Jest ono uruchamiane wtedy, kiedy grantobiorca w wyniku nieprawidłowej realizacji zadania jest zobowiązany do zwrotu grantu.</w:t>
      </w:r>
    </w:p>
    <w:p w14:paraId="61F32D60" w14:textId="00FC1041" w:rsidR="00D32A7E" w:rsidRPr="00E26122" w:rsidRDefault="00D32A7E" w:rsidP="00A57CC4">
      <w:pPr>
        <w:pStyle w:val="Akapitzlist"/>
        <w:numPr>
          <w:ilvl w:val="0"/>
          <w:numId w:val="20"/>
        </w:numPr>
        <w:spacing w:line="276" w:lineRule="auto"/>
        <w:ind w:left="426" w:hanging="426"/>
        <w:rPr>
          <w:rFonts w:ascii="Arial" w:hAnsi="Arial" w:cs="Arial"/>
          <w:sz w:val="24"/>
          <w:szCs w:val="24"/>
        </w:rPr>
      </w:pPr>
      <w:r w:rsidRPr="00E26122">
        <w:rPr>
          <w:rFonts w:ascii="Arial" w:hAnsi="Arial" w:cs="Arial"/>
          <w:sz w:val="24"/>
          <w:szCs w:val="24"/>
        </w:rPr>
        <w:t xml:space="preserve">LGD zwraca </w:t>
      </w:r>
      <w:r w:rsidR="00F6617A">
        <w:rPr>
          <w:rFonts w:ascii="Arial" w:hAnsi="Arial" w:cs="Arial"/>
          <w:sz w:val="24"/>
          <w:szCs w:val="24"/>
        </w:rPr>
        <w:t>g</w:t>
      </w:r>
      <w:r w:rsidRPr="00E26122">
        <w:rPr>
          <w:rFonts w:ascii="Arial" w:hAnsi="Arial" w:cs="Arial"/>
          <w:sz w:val="24"/>
          <w:szCs w:val="24"/>
        </w:rPr>
        <w:t>rantobiorcy weksel:</w:t>
      </w:r>
    </w:p>
    <w:p w14:paraId="49209E68" w14:textId="136B4FE7" w:rsidR="00D32A7E" w:rsidRPr="00E26122" w:rsidRDefault="00D32A7E" w:rsidP="00A57CC4">
      <w:pPr>
        <w:pStyle w:val="Akapitzlist"/>
        <w:numPr>
          <w:ilvl w:val="0"/>
          <w:numId w:val="45"/>
        </w:numPr>
        <w:spacing w:line="276" w:lineRule="auto"/>
        <w:ind w:left="426" w:hanging="426"/>
        <w:rPr>
          <w:rFonts w:ascii="Arial" w:hAnsi="Arial" w:cs="Arial"/>
          <w:sz w:val="24"/>
          <w:szCs w:val="24"/>
        </w:rPr>
      </w:pPr>
      <w:r w:rsidRPr="00E26122">
        <w:rPr>
          <w:rFonts w:ascii="Arial" w:hAnsi="Arial" w:cs="Arial"/>
          <w:sz w:val="24"/>
          <w:szCs w:val="24"/>
        </w:rPr>
        <w:lastRenderedPageBreak/>
        <w:t xml:space="preserve">po upływie 5 lat od otrzymania przez LGD płatności za projekt grantowy pod warunkiem wypełnienia przez </w:t>
      </w:r>
      <w:r w:rsidR="00F6617A">
        <w:rPr>
          <w:rFonts w:ascii="Arial" w:hAnsi="Arial" w:cs="Arial"/>
          <w:sz w:val="24"/>
          <w:szCs w:val="24"/>
        </w:rPr>
        <w:t>g</w:t>
      </w:r>
      <w:r w:rsidRPr="00E26122">
        <w:rPr>
          <w:rFonts w:ascii="Arial" w:hAnsi="Arial" w:cs="Arial"/>
          <w:sz w:val="24"/>
          <w:szCs w:val="24"/>
        </w:rPr>
        <w:t xml:space="preserve">rantobiorcę wszystkich zobowiązań określonych w umowie o powierzenie grantu; </w:t>
      </w:r>
    </w:p>
    <w:p w14:paraId="0369D028" w14:textId="77777777" w:rsidR="00D32A7E" w:rsidRPr="00E26122" w:rsidRDefault="00D32A7E" w:rsidP="00A57CC4">
      <w:pPr>
        <w:pStyle w:val="Akapitzlist"/>
        <w:numPr>
          <w:ilvl w:val="0"/>
          <w:numId w:val="45"/>
        </w:numPr>
        <w:spacing w:line="276" w:lineRule="auto"/>
        <w:ind w:left="426" w:hanging="426"/>
        <w:rPr>
          <w:rFonts w:ascii="Arial" w:hAnsi="Arial" w:cs="Arial"/>
          <w:sz w:val="24"/>
          <w:szCs w:val="24"/>
        </w:rPr>
      </w:pPr>
      <w:r w:rsidRPr="00E26122">
        <w:rPr>
          <w:rFonts w:ascii="Arial" w:hAnsi="Arial" w:cs="Arial"/>
          <w:sz w:val="24"/>
          <w:szCs w:val="24"/>
        </w:rPr>
        <w:t>w przypadku rozwiązania przez grantobiorcę umowy o powierzenie grantu przed otrzymaniem środków pieniężnych;</w:t>
      </w:r>
    </w:p>
    <w:p w14:paraId="0D632FE1" w14:textId="77777777" w:rsidR="0000795C" w:rsidRPr="00E26122" w:rsidRDefault="00D32A7E" w:rsidP="00A57CC4">
      <w:pPr>
        <w:pStyle w:val="Akapitzlist"/>
        <w:numPr>
          <w:ilvl w:val="0"/>
          <w:numId w:val="45"/>
        </w:numPr>
        <w:spacing w:line="276" w:lineRule="auto"/>
        <w:ind w:left="426" w:hanging="426"/>
        <w:rPr>
          <w:rFonts w:ascii="Arial" w:hAnsi="Arial" w:cs="Arial"/>
          <w:sz w:val="24"/>
          <w:szCs w:val="24"/>
        </w:rPr>
      </w:pPr>
      <w:r w:rsidRPr="00E26122">
        <w:rPr>
          <w:rFonts w:ascii="Arial" w:hAnsi="Arial" w:cs="Arial"/>
          <w:sz w:val="24"/>
          <w:szCs w:val="24"/>
        </w:rPr>
        <w:t>w przypadku zwrotu przez grantobiorcę kwoty grantu wraz z należnymi odsetkami.</w:t>
      </w:r>
    </w:p>
    <w:p w14:paraId="313077B2" w14:textId="77777777" w:rsidR="00F214E2" w:rsidRPr="00E26122" w:rsidRDefault="00F214E2" w:rsidP="00A57CC4">
      <w:pPr>
        <w:spacing w:line="276" w:lineRule="auto"/>
        <w:ind w:left="426" w:hanging="426"/>
        <w:rPr>
          <w:rFonts w:ascii="Arial" w:hAnsi="Arial" w:cs="Arial"/>
          <w:sz w:val="24"/>
          <w:szCs w:val="24"/>
        </w:rPr>
      </w:pPr>
    </w:p>
    <w:p w14:paraId="2B6CC0E8" w14:textId="77777777" w:rsidR="000958DB" w:rsidRPr="003C78C3" w:rsidRDefault="000958DB" w:rsidP="00A57CC4">
      <w:pPr>
        <w:pStyle w:val="Nagwek2"/>
        <w:spacing w:line="276" w:lineRule="auto"/>
        <w:ind w:left="426" w:hanging="426"/>
        <w:rPr>
          <w:rFonts w:ascii="Arial" w:hAnsi="Arial" w:cs="Arial"/>
          <w:b/>
          <w:bCs/>
          <w:color w:val="auto"/>
          <w:sz w:val="24"/>
          <w:szCs w:val="24"/>
        </w:rPr>
      </w:pPr>
      <w:r w:rsidRPr="003C78C3">
        <w:rPr>
          <w:rFonts w:ascii="Arial" w:hAnsi="Arial" w:cs="Arial"/>
          <w:b/>
          <w:bCs/>
          <w:color w:val="auto"/>
          <w:sz w:val="24"/>
          <w:szCs w:val="24"/>
        </w:rPr>
        <w:t xml:space="preserve">Rozliczenie, kontrola i sprawozdawczości z realizacji zadań realizowanych przez </w:t>
      </w:r>
      <w:r w:rsidR="00D32A7E" w:rsidRPr="003C78C3">
        <w:rPr>
          <w:rFonts w:ascii="Arial" w:hAnsi="Arial" w:cs="Arial"/>
          <w:b/>
          <w:bCs/>
          <w:color w:val="auto"/>
          <w:sz w:val="24"/>
          <w:szCs w:val="24"/>
        </w:rPr>
        <w:t>g</w:t>
      </w:r>
      <w:r w:rsidRPr="003C78C3">
        <w:rPr>
          <w:rFonts w:ascii="Arial" w:hAnsi="Arial" w:cs="Arial"/>
          <w:b/>
          <w:bCs/>
          <w:color w:val="auto"/>
          <w:sz w:val="24"/>
          <w:szCs w:val="24"/>
        </w:rPr>
        <w:t>rantobiorców.</w:t>
      </w:r>
    </w:p>
    <w:p w14:paraId="06314493" w14:textId="237B3D64" w:rsidR="006867F9" w:rsidRPr="00E26122" w:rsidRDefault="006867F9" w:rsidP="00A57CC4">
      <w:pPr>
        <w:tabs>
          <w:tab w:val="left" w:pos="-3060"/>
        </w:tabs>
        <w:spacing w:before="120" w:after="240" w:line="276" w:lineRule="auto"/>
        <w:ind w:left="426" w:hanging="426"/>
        <w:jc w:val="center"/>
        <w:rPr>
          <w:rFonts w:ascii="Arial" w:hAnsi="Arial" w:cs="Arial"/>
          <w:sz w:val="24"/>
          <w:szCs w:val="24"/>
        </w:rPr>
      </w:pPr>
      <w:r w:rsidRPr="00E26122">
        <w:rPr>
          <w:rFonts w:ascii="Arial" w:hAnsi="Arial" w:cs="Arial"/>
          <w:sz w:val="24"/>
          <w:szCs w:val="24"/>
        </w:rPr>
        <w:t>§</w:t>
      </w:r>
      <w:r w:rsidR="00765726">
        <w:rPr>
          <w:rFonts w:ascii="Arial" w:hAnsi="Arial" w:cs="Arial"/>
          <w:sz w:val="24"/>
          <w:szCs w:val="24"/>
        </w:rPr>
        <w:t>25</w:t>
      </w:r>
    </w:p>
    <w:p w14:paraId="2B206909" w14:textId="49EEF8CC" w:rsidR="000958DB" w:rsidRPr="00E26122" w:rsidRDefault="000958DB" w:rsidP="00A57CC4">
      <w:pPr>
        <w:pStyle w:val="Akapitzlist"/>
        <w:numPr>
          <w:ilvl w:val="0"/>
          <w:numId w:val="7"/>
        </w:numPr>
        <w:spacing w:line="276" w:lineRule="auto"/>
        <w:ind w:left="426" w:hanging="426"/>
        <w:rPr>
          <w:rFonts w:ascii="Arial" w:hAnsi="Arial" w:cs="Arial"/>
          <w:sz w:val="24"/>
          <w:szCs w:val="24"/>
        </w:rPr>
      </w:pPr>
      <w:r w:rsidRPr="00E26122">
        <w:rPr>
          <w:rFonts w:ascii="Arial" w:hAnsi="Arial" w:cs="Arial"/>
          <w:sz w:val="24"/>
          <w:szCs w:val="24"/>
        </w:rPr>
        <w:t xml:space="preserve">W celu zabezpieczenia prawidłowej realizacji zadania LGD </w:t>
      </w:r>
      <w:r w:rsidR="00E451A1">
        <w:rPr>
          <w:rFonts w:ascii="Arial" w:hAnsi="Arial" w:cs="Arial"/>
          <w:sz w:val="24"/>
          <w:szCs w:val="24"/>
        </w:rPr>
        <w:t>może przeprowadzić</w:t>
      </w:r>
      <w:r w:rsidR="00E451A1" w:rsidRPr="00E26122">
        <w:rPr>
          <w:rFonts w:ascii="Arial" w:hAnsi="Arial" w:cs="Arial"/>
          <w:sz w:val="24"/>
          <w:szCs w:val="24"/>
        </w:rPr>
        <w:t xml:space="preserve"> </w:t>
      </w:r>
      <w:r w:rsidRPr="00E26122">
        <w:rPr>
          <w:rFonts w:ascii="Arial" w:hAnsi="Arial" w:cs="Arial"/>
          <w:sz w:val="24"/>
          <w:szCs w:val="24"/>
        </w:rPr>
        <w:t xml:space="preserve">kontrole </w:t>
      </w:r>
      <w:proofErr w:type="gramStart"/>
      <w:r w:rsidR="004C486A" w:rsidRPr="00E26122">
        <w:rPr>
          <w:rFonts w:ascii="Arial" w:hAnsi="Arial" w:cs="Arial"/>
          <w:sz w:val="24"/>
          <w:szCs w:val="24"/>
        </w:rPr>
        <w:t xml:space="preserve">nie </w:t>
      </w:r>
      <w:r w:rsidR="004C486A" w:rsidRPr="0096589C">
        <w:rPr>
          <w:rFonts w:ascii="Arial" w:hAnsi="Arial" w:cs="Arial"/>
          <w:sz w:val="24"/>
          <w:szCs w:val="24"/>
        </w:rPr>
        <w:t>więcej</w:t>
      </w:r>
      <w:proofErr w:type="gramEnd"/>
      <w:r w:rsidR="004C486A" w:rsidRPr="0096589C">
        <w:rPr>
          <w:rFonts w:ascii="Arial" w:hAnsi="Arial" w:cs="Arial"/>
          <w:sz w:val="24"/>
          <w:szCs w:val="24"/>
        </w:rPr>
        <w:t xml:space="preserve"> niż 10</w:t>
      </w:r>
      <w:r w:rsidR="004019C4" w:rsidRPr="0096589C">
        <w:rPr>
          <w:rFonts w:ascii="Arial" w:hAnsi="Arial" w:cs="Arial"/>
          <w:sz w:val="24"/>
          <w:szCs w:val="24"/>
        </w:rPr>
        <w:t>% umów</w:t>
      </w:r>
      <w:r w:rsidR="004019C4" w:rsidRPr="00E26122">
        <w:rPr>
          <w:rFonts w:ascii="Arial" w:hAnsi="Arial" w:cs="Arial"/>
          <w:sz w:val="24"/>
          <w:szCs w:val="24"/>
        </w:rPr>
        <w:t xml:space="preserve"> o powierzenie grantów realizowanych w ramach danego konkursu oraz </w:t>
      </w:r>
      <w:r w:rsidRPr="00E26122">
        <w:rPr>
          <w:rFonts w:ascii="Arial" w:hAnsi="Arial" w:cs="Arial"/>
          <w:sz w:val="24"/>
          <w:szCs w:val="24"/>
        </w:rPr>
        <w:t>monitoring realizacji wszystkich zadań grantowych.</w:t>
      </w:r>
    </w:p>
    <w:p w14:paraId="156A4980" w14:textId="77777777" w:rsidR="000958DB" w:rsidRPr="00E26122" w:rsidRDefault="000958DB" w:rsidP="00A57CC4">
      <w:pPr>
        <w:pStyle w:val="Akapitzlist"/>
        <w:numPr>
          <w:ilvl w:val="0"/>
          <w:numId w:val="7"/>
        </w:numPr>
        <w:spacing w:line="276" w:lineRule="auto"/>
        <w:ind w:left="426" w:hanging="426"/>
        <w:rPr>
          <w:rFonts w:ascii="Arial" w:hAnsi="Arial" w:cs="Arial"/>
          <w:sz w:val="24"/>
          <w:szCs w:val="24"/>
        </w:rPr>
      </w:pPr>
      <w:r w:rsidRPr="00E26122">
        <w:rPr>
          <w:rFonts w:ascii="Arial" w:hAnsi="Arial" w:cs="Arial"/>
          <w:sz w:val="24"/>
          <w:szCs w:val="24"/>
        </w:rPr>
        <w:t xml:space="preserve">Celem monitoringu jest sprawdzenie prawidłowości realizacji </w:t>
      </w:r>
      <w:r w:rsidR="00AE4822" w:rsidRPr="00E26122">
        <w:rPr>
          <w:rFonts w:ascii="Arial" w:hAnsi="Arial" w:cs="Arial"/>
          <w:sz w:val="24"/>
          <w:szCs w:val="24"/>
        </w:rPr>
        <w:t>zadania</w:t>
      </w:r>
      <w:r w:rsidRPr="00E26122">
        <w:rPr>
          <w:rFonts w:ascii="Arial" w:hAnsi="Arial" w:cs="Arial"/>
          <w:sz w:val="24"/>
          <w:szCs w:val="24"/>
        </w:rPr>
        <w:t xml:space="preserve">, prawidłowości sporządzania dokumentacji z realizacji </w:t>
      </w:r>
      <w:r w:rsidR="00AE4822" w:rsidRPr="00E26122">
        <w:rPr>
          <w:rFonts w:ascii="Arial" w:hAnsi="Arial" w:cs="Arial"/>
          <w:sz w:val="24"/>
          <w:szCs w:val="24"/>
        </w:rPr>
        <w:t>zadania</w:t>
      </w:r>
      <w:r w:rsidRPr="00E26122">
        <w:rPr>
          <w:rFonts w:ascii="Arial" w:hAnsi="Arial" w:cs="Arial"/>
          <w:sz w:val="24"/>
          <w:szCs w:val="24"/>
        </w:rPr>
        <w:t xml:space="preserve"> i dokonywania wydatków oraz zidentyfikowania ewentualnych problemów w realizacji </w:t>
      </w:r>
      <w:r w:rsidR="00AE4822" w:rsidRPr="00E26122">
        <w:rPr>
          <w:rFonts w:ascii="Arial" w:hAnsi="Arial" w:cs="Arial"/>
          <w:sz w:val="24"/>
          <w:szCs w:val="24"/>
        </w:rPr>
        <w:t>zadania</w:t>
      </w:r>
      <w:r w:rsidRPr="00E26122">
        <w:rPr>
          <w:rFonts w:ascii="Arial" w:hAnsi="Arial" w:cs="Arial"/>
          <w:sz w:val="24"/>
          <w:szCs w:val="24"/>
        </w:rPr>
        <w:t>.</w:t>
      </w:r>
    </w:p>
    <w:p w14:paraId="29927510" w14:textId="77777777" w:rsidR="000958DB" w:rsidRPr="00E26122" w:rsidRDefault="000958DB" w:rsidP="00A57CC4">
      <w:pPr>
        <w:pStyle w:val="Akapitzlist"/>
        <w:numPr>
          <w:ilvl w:val="0"/>
          <w:numId w:val="7"/>
        </w:numPr>
        <w:spacing w:line="276" w:lineRule="auto"/>
        <w:ind w:left="426" w:hanging="426"/>
        <w:rPr>
          <w:rFonts w:ascii="Arial" w:hAnsi="Arial" w:cs="Arial"/>
          <w:sz w:val="24"/>
          <w:szCs w:val="24"/>
        </w:rPr>
      </w:pPr>
      <w:r w:rsidRPr="00E26122">
        <w:rPr>
          <w:rFonts w:ascii="Arial" w:hAnsi="Arial" w:cs="Arial"/>
          <w:sz w:val="24"/>
          <w:szCs w:val="24"/>
        </w:rPr>
        <w:t>Monitoring</w:t>
      </w:r>
      <w:r w:rsidRPr="00E26122">
        <w:rPr>
          <w:rFonts w:ascii="Arial" w:hAnsi="Arial" w:cs="Arial"/>
          <w:spacing w:val="-8"/>
          <w:sz w:val="24"/>
          <w:szCs w:val="24"/>
        </w:rPr>
        <w:t xml:space="preserve"> </w:t>
      </w:r>
      <w:r w:rsidRPr="00E26122">
        <w:rPr>
          <w:rFonts w:ascii="Arial" w:hAnsi="Arial" w:cs="Arial"/>
          <w:sz w:val="24"/>
          <w:szCs w:val="24"/>
        </w:rPr>
        <w:t>prawidłowej</w:t>
      </w:r>
      <w:r w:rsidRPr="00E26122">
        <w:rPr>
          <w:rFonts w:ascii="Arial" w:hAnsi="Arial" w:cs="Arial"/>
          <w:spacing w:val="-8"/>
          <w:sz w:val="24"/>
          <w:szCs w:val="24"/>
        </w:rPr>
        <w:t xml:space="preserve"> </w:t>
      </w:r>
      <w:r w:rsidRPr="00E26122">
        <w:rPr>
          <w:rFonts w:ascii="Arial" w:hAnsi="Arial" w:cs="Arial"/>
          <w:sz w:val="24"/>
          <w:szCs w:val="24"/>
        </w:rPr>
        <w:t>realizacji</w:t>
      </w:r>
      <w:r w:rsidRPr="00E26122">
        <w:rPr>
          <w:rFonts w:ascii="Arial" w:hAnsi="Arial" w:cs="Arial"/>
          <w:spacing w:val="-7"/>
          <w:sz w:val="24"/>
          <w:szCs w:val="24"/>
        </w:rPr>
        <w:t xml:space="preserve"> </w:t>
      </w:r>
      <w:r w:rsidR="00AE4822" w:rsidRPr="00E26122">
        <w:rPr>
          <w:rFonts w:ascii="Arial" w:hAnsi="Arial" w:cs="Arial"/>
          <w:sz w:val="24"/>
          <w:szCs w:val="24"/>
        </w:rPr>
        <w:t>zadania</w:t>
      </w:r>
      <w:r w:rsidRPr="00E26122">
        <w:rPr>
          <w:rFonts w:ascii="Arial" w:hAnsi="Arial" w:cs="Arial"/>
          <w:spacing w:val="-3"/>
          <w:sz w:val="24"/>
          <w:szCs w:val="24"/>
        </w:rPr>
        <w:t xml:space="preserve"> </w:t>
      </w:r>
      <w:r w:rsidRPr="00E26122">
        <w:rPr>
          <w:rFonts w:ascii="Arial" w:hAnsi="Arial" w:cs="Arial"/>
          <w:sz w:val="24"/>
          <w:szCs w:val="24"/>
        </w:rPr>
        <w:t>polega</w:t>
      </w:r>
      <w:r w:rsidRPr="00E26122">
        <w:rPr>
          <w:rFonts w:ascii="Arial" w:hAnsi="Arial" w:cs="Arial"/>
          <w:spacing w:val="-5"/>
          <w:sz w:val="24"/>
          <w:szCs w:val="24"/>
        </w:rPr>
        <w:t xml:space="preserve"> na:</w:t>
      </w:r>
    </w:p>
    <w:p w14:paraId="72A1BE2D" w14:textId="09DE039B" w:rsidR="000958DB" w:rsidRPr="00E26122" w:rsidRDefault="003372C1" w:rsidP="00A57CC4">
      <w:pPr>
        <w:pStyle w:val="Akapitzlist"/>
        <w:numPr>
          <w:ilvl w:val="0"/>
          <w:numId w:val="36"/>
        </w:numPr>
        <w:spacing w:line="276" w:lineRule="auto"/>
        <w:ind w:left="426" w:hanging="426"/>
        <w:rPr>
          <w:rFonts w:ascii="Arial" w:hAnsi="Arial" w:cs="Arial"/>
          <w:sz w:val="24"/>
          <w:szCs w:val="24"/>
        </w:rPr>
      </w:pPr>
      <w:r>
        <w:rPr>
          <w:rFonts w:ascii="Arial" w:hAnsi="Arial" w:cs="Arial"/>
          <w:sz w:val="24"/>
          <w:szCs w:val="24"/>
        </w:rPr>
        <w:t>m</w:t>
      </w:r>
      <w:r w:rsidR="000958DB" w:rsidRPr="00E26122">
        <w:rPr>
          <w:rFonts w:ascii="Arial" w:hAnsi="Arial" w:cs="Arial"/>
          <w:sz w:val="24"/>
          <w:szCs w:val="24"/>
        </w:rPr>
        <w:t xml:space="preserve">onitoringu merytorycznym – w zakresie prawidłowości realizacji poszczególnych działań w ramach </w:t>
      </w:r>
      <w:r w:rsidR="00AE4822" w:rsidRPr="00E26122">
        <w:rPr>
          <w:rFonts w:ascii="Arial" w:hAnsi="Arial" w:cs="Arial"/>
          <w:sz w:val="24"/>
          <w:szCs w:val="24"/>
        </w:rPr>
        <w:t>zadania</w:t>
      </w:r>
      <w:r w:rsidR="000958DB" w:rsidRPr="00E26122">
        <w:rPr>
          <w:rFonts w:ascii="Arial" w:hAnsi="Arial" w:cs="Arial"/>
          <w:sz w:val="24"/>
          <w:szCs w:val="24"/>
        </w:rPr>
        <w:t>,</w:t>
      </w:r>
    </w:p>
    <w:p w14:paraId="4209BC9C" w14:textId="3015CE64" w:rsidR="000958DB" w:rsidRPr="00E26122" w:rsidRDefault="003372C1" w:rsidP="00A57CC4">
      <w:pPr>
        <w:pStyle w:val="Akapitzlist"/>
        <w:numPr>
          <w:ilvl w:val="0"/>
          <w:numId w:val="36"/>
        </w:numPr>
        <w:spacing w:line="276" w:lineRule="auto"/>
        <w:ind w:left="426" w:hanging="426"/>
        <w:rPr>
          <w:rFonts w:ascii="Arial" w:hAnsi="Arial" w:cs="Arial"/>
          <w:sz w:val="24"/>
          <w:szCs w:val="24"/>
        </w:rPr>
      </w:pPr>
      <w:r>
        <w:rPr>
          <w:rFonts w:ascii="Arial" w:hAnsi="Arial" w:cs="Arial"/>
          <w:sz w:val="24"/>
          <w:szCs w:val="24"/>
        </w:rPr>
        <w:t>m</w:t>
      </w:r>
      <w:r w:rsidR="000958DB" w:rsidRPr="00E26122">
        <w:rPr>
          <w:rFonts w:ascii="Arial" w:hAnsi="Arial" w:cs="Arial"/>
          <w:sz w:val="24"/>
          <w:szCs w:val="24"/>
        </w:rPr>
        <w:t>onitoringu finansowym – w zakresie prawidłowości wydatkowania grantu i prowadzenia dokumentacji finansowo-księgowej.</w:t>
      </w:r>
    </w:p>
    <w:p w14:paraId="0A9574AE" w14:textId="47BE7685" w:rsidR="000958DB" w:rsidRPr="00E26122" w:rsidRDefault="000958DB" w:rsidP="00A57CC4">
      <w:pPr>
        <w:pStyle w:val="Akapitzlist"/>
        <w:numPr>
          <w:ilvl w:val="0"/>
          <w:numId w:val="7"/>
        </w:numPr>
        <w:spacing w:line="276" w:lineRule="auto"/>
        <w:ind w:left="426" w:hanging="426"/>
        <w:rPr>
          <w:rFonts w:ascii="Arial" w:hAnsi="Arial" w:cs="Arial"/>
          <w:sz w:val="24"/>
          <w:szCs w:val="24"/>
        </w:rPr>
      </w:pPr>
      <w:r w:rsidRPr="00E26122">
        <w:rPr>
          <w:rFonts w:ascii="Arial" w:hAnsi="Arial" w:cs="Arial"/>
          <w:sz w:val="24"/>
          <w:szCs w:val="24"/>
        </w:rPr>
        <w:t>Weryfikacja poprawności realizacji zadań odbywa się w szczególności na podstawie wniosku o</w:t>
      </w:r>
      <w:r w:rsidRPr="00E26122">
        <w:rPr>
          <w:rFonts w:ascii="Arial" w:hAnsi="Arial" w:cs="Arial"/>
          <w:spacing w:val="40"/>
          <w:sz w:val="24"/>
          <w:szCs w:val="24"/>
        </w:rPr>
        <w:t xml:space="preserve"> </w:t>
      </w:r>
      <w:r w:rsidRPr="00E26122">
        <w:rPr>
          <w:rFonts w:ascii="Arial" w:hAnsi="Arial" w:cs="Arial"/>
          <w:sz w:val="24"/>
          <w:szCs w:val="24"/>
        </w:rPr>
        <w:t xml:space="preserve">rozliczenie grantu oraz notatek z </w:t>
      </w:r>
      <w:r w:rsidR="00773983" w:rsidRPr="00E26122">
        <w:rPr>
          <w:rFonts w:ascii="Arial" w:hAnsi="Arial" w:cs="Arial"/>
          <w:sz w:val="24"/>
          <w:szCs w:val="24"/>
        </w:rPr>
        <w:t xml:space="preserve">ewentualnych </w:t>
      </w:r>
      <w:r w:rsidRPr="00E26122">
        <w:rPr>
          <w:rFonts w:ascii="Arial" w:hAnsi="Arial" w:cs="Arial"/>
          <w:sz w:val="24"/>
          <w:szCs w:val="24"/>
        </w:rPr>
        <w:t>wizytacji przeprowadzonych w trakcie realizacji grantu (dokonywanych przez LGD). Dodatkowo również na podstawie sprawozdań i innych informacji pokontrolnych grantu prowadzonych przez instytucje inne niż LGD.</w:t>
      </w:r>
    </w:p>
    <w:p w14:paraId="22AA000B" w14:textId="77777777" w:rsidR="000958DB" w:rsidRPr="00E26122" w:rsidRDefault="000958DB" w:rsidP="00A57CC4">
      <w:pPr>
        <w:pStyle w:val="Akapitzlist"/>
        <w:numPr>
          <w:ilvl w:val="0"/>
          <w:numId w:val="7"/>
        </w:numPr>
        <w:spacing w:line="276" w:lineRule="auto"/>
        <w:ind w:left="426" w:hanging="426"/>
        <w:rPr>
          <w:rFonts w:ascii="Arial" w:hAnsi="Arial" w:cs="Arial"/>
          <w:sz w:val="24"/>
          <w:szCs w:val="24"/>
        </w:rPr>
      </w:pPr>
      <w:r w:rsidRPr="00E26122">
        <w:rPr>
          <w:rFonts w:ascii="Arial" w:hAnsi="Arial" w:cs="Arial"/>
          <w:sz w:val="24"/>
          <w:szCs w:val="24"/>
        </w:rPr>
        <w:t xml:space="preserve">Weryfikacji podlegają wszystkie elementy wskazane w przepisach i Wytycznych właściwych w tym </w:t>
      </w:r>
      <w:r w:rsidRPr="00E26122">
        <w:rPr>
          <w:rFonts w:ascii="Arial" w:hAnsi="Arial" w:cs="Arial"/>
          <w:spacing w:val="-2"/>
          <w:sz w:val="24"/>
          <w:szCs w:val="24"/>
        </w:rPr>
        <w:t xml:space="preserve">zakresie. </w:t>
      </w:r>
      <w:r w:rsidRPr="00E26122">
        <w:rPr>
          <w:rFonts w:ascii="Arial" w:hAnsi="Arial" w:cs="Arial"/>
          <w:sz w:val="24"/>
          <w:szCs w:val="24"/>
        </w:rPr>
        <w:t>LGD</w:t>
      </w:r>
      <w:r w:rsidRPr="00E26122">
        <w:rPr>
          <w:rFonts w:ascii="Arial" w:hAnsi="Arial" w:cs="Arial"/>
          <w:spacing w:val="-6"/>
          <w:sz w:val="24"/>
          <w:szCs w:val="24"/>
        </w:rPr>
        <w:t xml:space="preserve"> </w:t>
      </w:r>
      <w:r w:rsidRPr="00E26122">
        <w:rPr>
          <w:rFonts w:ascii="Arial" w:hAnsi="Arial" w:cs="Arial"/>
          <w:sz w:val="24"/>
          <w:szCs w:val="24"/>
        </w:rPr>
        <w:t>może</w:t>
      </w:r>
      <w:r w:rsidRPr="00E26122">
        <w:rPr>
          <w:rFonts w:ascii="Arial" w:hAnsi="Arial" w:cs="Arial"/>
          <w:spacing w:val="-6"/>
          <w:sz w:val="24"/>
          <w:szCs w:val="24"/>
        </w:rPr>
        <w:t xml:space="preserve"> </w:t>
      </w:r>
      <w:r w:rsidRPr="00E26122">
        <w:rPr>
          <w:rFonts w:ascii="Arial" w:hAnsi="Arial" w:cs="Arial"/>
          <w:sz w:val="24"/>
          <w:szCs w:val="24"/>
        </w:rPr>
        <w:t>zlecić</w:t>
      </w:r>
      <w:r w:rsidRPr="00E26122">
        <w:rPr>
          <w:rFonts w:ascii="Arial" w:hAnsi="Arial" w:cs="Arial"/>
          <w:spacing w:val="-5"/>
          <w:sz w:val="24"/>
          <w:szCs w:val="24"/>
        </w:rPr>
        <w:t xml:space="preserve"> </w:t>
      </w:r>
      <w:r w:rsidRPr="00E26122">
        <w:rPr>
          <w:rFonts w:ascii="Arial" w:hAnsi="Arial" w:cs="Arial"/>
          <w:sz w:val="24"/>
          <w:szCs w:val="24"/>
        </w:rPr>
        <w:t>wykonanie</w:t>
      </w:r>
      <w:r w:rsidRPr="00E26122">
        <w:rPr>
          <w:rFonts w:ascii="Arial" w:hAnsi="Arial" w:cs="Arial"/>
          <w:spacing w:val="-4"/>
          <w:sz w:val="24"/>
          <w:szCs w:val="24"/>
        </w:rPr>
        <w:t xml:space="preserve"> </w:t>
      </w:r>
      <w:r w:rsidRPr="00E26122">
        <w:rPr>
          <w:rFonts w:ascii="Arial" w:hAnsi="Arial" w:cs="Arial"/>
          <w:sz w:val="24"/>
          <w:szCs w:val="24"/>
        </w:rPr>
        <w:t>kontroli</w:t>
      </w:r>
      <w:r w:rsidRPr="00E26122">
        <w:rPr>
          <w:rFonts w:ascii="Arial" w:hAnsi="Arial" w:cs="Arial"/>
          <w:spacing w:val="-4"/>
          <w:sz w:val="24"/>
          <w:szCs w:val="24"/>
        </w:rPr>
        <w:t xml:space="preserve"> </w:t>
      </w:r>
      <w:r w:rsidRPr="00E26122">
        <w:rPr>
          <w:rFonts w:ascii="Arial" w:hAnsi="Arial" w:cs="Arial"/>
          <w:sz w:val="24"/>
          <w:szCs w:val="24"/>
        </w:rPr>
        <w:t>zewnętrznym</w:t>
      </w:r>
      <w:r w:rsidRPr="00E26122">
        <w:rPr>
          <w:rFonts w:ascii="Arial" w:hAnsi="Arial" w:cs="Arial"/>
          <w:spacing w:val="-3"/>
          <w:sz w:val="24"/>
          <w:szCs w:val="24"/>
        </w:rPr>
        <w:t xml:space="preserve"> </w:t>
      </w:r>
      <w:r w:rsidRPr="00E26122">
        <w:rPr>
          <w:rFonts w:ascii="Arial" w:hAnsi="Arial" w:cs="Arial"/>
          <w:spacing w:val="-2"/>
          <w:sz w:val="24"/>
          <w:szCs w:val="24"/>
        </w:rPr>
        <w:t>ekspertom.</w:t>
      </w:r>
    </w:p>
    <w:p w14:paraId="6ED06EC0" w14:textId="6FCB9148" w:rsidR="000958DB" w:rsidRPr="00E26122" w:rsidRDefault="000958DB" w:rsidP="00A57CC4">
      <w:pPr>
        <w:pStyle w:val="Akapitzlist"/>
        <w:numPr>
          <w:ilvl w:val="0"/>
          <w:numId w:val="7"/>
        </w:numPr>
        <w:spacing w:line="276" w:lineRule="auto"/>
        <w:ind w:left="426" w:hanging="426"/>
        <w:rPr>
          <w:rFonts w:ascii="Arial" w:hAnsi="Arial" w:cs="Arial"/>
          <w:sz w:val="24"/>
          <w:szCs w:val="24"/>
        </w:rPr>
      </w:pPr>
      <w:r w:rsidRPr="00E26122">
        <w:rPr>
          <w:rFonts w:ascii="Arial" w:hAnsi="Arial" w:cs="Arial"/>
          <w:sz w:val="24"/>
          <w:szCs w:val="24"/>
        </w:rPr>
        <w:t xml:space="preserve">Monitoring i kontrolę LGD </w:t>
      </w:r>
      <w:r w:rsidR="006552B0" w:rsidRPr="00E26122">
        <w:rPr>
          <w:rFonts w:ascii="Arial" w:hAnsi="Arial" w:cs="Arial"/>
          <w:sz w:val="24"/>
          <w:szCs w:val="24"/>
        </w:rPr>
        <w:t xml:space="preserve">może prowadzić </w:t>
      </w:r>
      <w:r w:rsidRPr="00E26122">
        <w:rPr>
          <w:rFonts w:ascii="Arial" w:hAnsi="Arial" w:cs="Arial"/>
          <w:sz w:val="24"/>
          <w:szCs w:val="24"/>
        </w:rPr>
        <w:t xml:space="preserve">zarówno w czasie realizacji </w:t>
      </w:r>
      <w:r w:rsidR="00AE4822" w:rsidRPr="00E26122">
        <w:rPr>
          <w:rFonts w:ascii="Arial" w:hAnsi="Arial" w:cs="Arial"/>
          <w:sz w:val="24"/>
          <w:szCs w:val="24"/>
        </w:rPr>
        <w:t>zadania</w:t>
      </w:r>
      <w:r w:rsidRPr="00E26122">
        <w:rPr>
          <w:rFonts w:ascii="Arial" w:hAnsi="Arial" w:cs="Arial"/>
          <w:sz w:val="24"/>
          <w:szCs w:val="24"/>
        </w:rPr>
        <w:t>, jak i po je</w:t>
      </w:r>
      <w:r w:rsidR="00AE4822" w:rsidRPr="00E26122">
        <w:rPr>
          <w:rFonts w:ascii="Arial" w:hAnsi="Arial" w:cs="Arial"/>
          <w:sz w:val="24"/>
          <w:szCs w:val="24"/>
        </w:rPr>
        <w:t>go</w:t>
      </w:r>
      <w:r w:rsidRPr="00E26122">
        <w:rPr>
          <w:rFonts w:ascii="Arial" w:hAnsi="Arial" w:cs="Arial"/>
          <w:sz w:val="24"/>
          <w:szCs w:val="24"/>
        </w:rPr>
        <w:t xml:space="preserve"> zrealizowaniu w okresie 5 lat </w:t>
      </w:r>
      <w:r w:rsidR="00C53CAB" w:rsidRPr="00E26122">
        <w:rPr>
          <w:rFonts w:ascii="Arial" w:hAnsi="Arial" w:cs="Arial"/>
          <w:sz w:val="24"/>
          <w:szCs w:val="24"/>
        </w:rPr>
        <w:t xml:space="preserve">od dnia końcowej wypłaty pomocy LGD na realizację projektu grantowego. </w:t>
      </w:r>
      <w:r w:rsidRPr="00E26122">
        <w:rPr>
          <w:rFonts w:ascii="Arial" w:hAnsi="Arial" w:cs="Arial"/>
          <w:sz w:val="24"/>
          <w:szCs w:val="24"/>
        </w:rPr>
        <w:t xml:space="preserve">W tym czasie </w:t>
      </w:r>
      <w:r w:rsidR="002E6391" w:rsidRPr="00E26122">
        <w:rPr>
          <w:rFonts w:ascii="Arial" w:hAnsi="Arial" w:cs="Arial"/>
          <w:sz w:val="24"/>
          <w:szCs w:val="24"/>
        </w:rPr>
        <w:t xml:space="preserve">LGD </w:t>
      </w:r>
      <w:r w:rsidRPr="00E26122">
        <w:rPr>
          <w:rFonts w:ascii="Arial" w:hAnsi="Arial" w:cs="Arial"/>
          <w:sz w:val="24"/>
          <w:szCs w:val="24"/>
        </w:rPr>
        <w:t xml:space="preserve">ma prawo żądania od </w:t>
      </w:r>
      <w:r w:rsidR="00B36D6F">
        <w:rPr>
          <w:rFonts w:ascii="Arial" w:hAnsi="Arial" w:cs="Arial"/>
          <w:sz w:val="24"/>
          <w:szCs w:val="24"/>
        </w:rPr>
        <w:t>g</w:t>
      </w:r>
      <w:r w:rsidRPr="00E26122">
        <w:rPr>
          <w:rFonts w:ascii="Arial" w:hAnsi="Arial" w:cs="Arial"/>
          <w:sz w:val="24"/>
          <w:szCs w:val="24"/>
        </w:rPr>
        <w:t xml:space="preserve">rantobiorcy udzielenia wszelkich informacji i wyjaśnień związanych z realizacją </w:t>
      </w:r>
      <w:r w:rsidR="00AE4822" w:rsidRPr="00E26122">
        <w:rPr>
          <w:rFonts w:ascii="Arial" w:hAnsi="Arial" w:cs="Arial"/>
          <w:sz w:val="24"/>
          <w:szCs w:val="24"/>
        </w:rPr>
        <w:t>zadania</w:t>
      </w:r>
      <w:r w:rsidRPr="00E26122">
        <w:rPr>
          <w:rFonts w:ascii="Arial" w:hAnsi="Arial" w:cs="Arial"/>
          <w:sz w:val="24"/>
          <w:szCs w:val="24"/>
        </w:rPr>
        <w:t>.</w:t>
      </w:r>
    </w:p>
    <w:p w14:paraId="70EAE7C3" w14:textId="7E3006A7" w:rsidR="00110D5B" w:rsidRPr="00F01710" w:rsidRDefault="00DC70FD" w:rsidP="00F01710">
      <w:pPr>
        <w:pStyle w:val="Akapitzlist"/>
        <w:numPr>
          <w:ilvl w:val="0"/>
          <w:numId w:val="7"/>
        </w:numPr>
        <w:spacing w:line="276" w:lineRule="auto"/>
        <w:ind w:left="426" w:hanging="426"/>
        <w:rPr>
          <w:rFonts w:cstheme="minorHAnsi"/>
          <w:sz w:val="24"/>
          <w:szCs w:val="24"/>
        </w:rPr>
      </w:pPr>
      <w:r w:rsidRPr="00E26122">
        <w:rPr>
          <w:rFonts w:ascii="Arial" w:hAnsi="Arial" w:cs="Arial"/>
          <w:sz w:val="24"/>
          <w:szCs w:val="24"/>
        </w:rPr>
        <w:t xml:space="preserve">O </w:t>
      </w:r>
      <w:r w:rsidR="000958DB" w:rsidRPr="00E26122">
        <w:rPr>
          <w:rFonts w:ascii="Arial" w:hAnsi="Arial" w:cs="Arial"/>
          <w:sz w:val="24"/>
          <w:szCs w:val="24"/>
        </w:rPr>
        <w:t xml:space="preserve">planowanym przeprowadzeniu </w:t>
      </w:r>
      <w:r w:rsidR="004019C4" w:rsidRPr="00E26122">
        <w:rPr>
          <w:rFonts w:ascii="Arial" w:hAnsi="Arial" w:cs="Arial"/>
          <w:sz w:val="24"/>
          <w:szCs w:val="24"/>
        </w:rPr>
        <w:t xml:space="preserve">kontroli </w:t>
      </w:r>
      <w:r w:rsidR="00AE4822" w:rsidRPr="00E26122">
        <w:rPr>
          <w:rFonts w:ascii="Arial" w:hAnsi="Arial" w:cs="Arial"/>
          <w:sz w:val="24"/>
          <w:szCs w:val="24"/>
        </w:rPr>
        <w:t>Biuro LGD informuje g</w:t>
      </w:r>
      <w:r w:rsidR="000958DB" w:rsidRPr="00E26122">
        <w:rPr>
          <w:rFonts w:ascii="Arial" w:hAnsi="Arial" w:cs="Arial"/>
          <w:sz w:val="24"/>
          <w:szCs w:val="24"/>
        </w:rPr>
        <w:t xml:space="preserve">rantobiorcę </w:t>
      </w:r>
      <w:r w:rsidR="0000795C" w:rsidRPr="00E26122">
        <w:rPr>
          <w:rFonts w:ascii="Arial" w:hAnsi="Arial" w:cs="Arial"/>
          <w:sz w:val="24"/>
          <w:szCs w:val="24"/>
        </w:rPr>
        <w:t>w systemie IT LGD</w:t>
      </w:r>
      <w:r w:rsidR="00110D5B" w:rsidRPr="004529BF">
        <w:rPr>
          <w:rFonts w:cstheme="minorHAnsi"/>
          <w:sz w:val="24"/>
          <w:szCs w:val="24"/>
        </w:rPr>
        <w:t xml:space="preserve"> </w:t>
      </w:r>
      <w:r w:rsidR="00110D5B" w:rsidRPr="00F01710">
        <w:rPr>
          <w:rFonts w:ascii="Arial" w:hAnsi="Arial" w:cs="Arial"/>
          <w:sz w:val="24"/>
          <w:szCs w:val="24"/>
        </w:rPr>
        <w:t>oraz telefonicznie na 3 dni przed planowaną datą kontroli.</w:t>
      </w:r>
    </w:p>
    <w:p w14:paraId="1DDD9AFA" w14:textId="74956B83" w:rsidR="00994592" w:rsidRPr="00E26122" w:rsidRDefault="00994592" w:rsidP="00A57CC4">
      <w:pPr>
        <w:pStyle w:val="Akapitzlist"/>
        <w:numPr>
          <w:ilvl w:val="0"/>
          <w:numId w:val="7"/>
        </w:numPr>
        <w:spacing w:line="276" w:lineRule="auto"/>
        <w:ind w:left="426" w:hanging="426"/>
        <w:rPr>
          <w:rFonts w:ascii="Arial" w:hAnsi="Arial" w:cs="Arial"/>
          <w:sz w:val="24"/>
          <w:szCs w:val="24"/>
        </w:rPr>
      </w:pPr>
      <w:r w:rsidRPr="00E26122">
        <w:rPr>
          <w:rFonts w:ascii="Arial" w:hAnsi="Arial" w:cs="Arial"/>
          <w:sz w:val="24"/>
          <w:szCs w:val="24"/>
        </w:rPr>
        <w:t xml:space="preserve">Monitoring i kontrola mogą być przeprowadzone zarówno u grantobiorcy w miejscu realizacji zadania, jak i w LGD. </w:t>
      </w:r>
      <w:r w:rsidR="000A2050">
        <w:rPr>
          <w:rFonts w:ascii="Arial" w:hAnsi="Arial" w:cs="Arial"/>
          <w:sz w:val="24"/>
          <w:szCs w:val="24"/>
        </w:rPr>
        <w:t>G</w:t>
      </w:r>
      <w:r w:rsidR="000A2050" w:rsidRPr="00E26122">
        <w:rPr>
          <w:rFonts w:ascii="Arial" w:hAnsi="Arial" w:cs="Arial"/>
          <w:sz w:val="24"/>
          <w:szCs w:val="24"/>
        </w:rPr>
        <w:t xml:space="preserve">rantobiorca </w:t>
      </w:r>
      <w:r w:rsidRPr="00E26122">
        <w:rPr>
          <w:rFonts w:ascii="Arial" w:hAnsi="Arial" w:cs="Arial"/>
          <w:sz w:val="24"/>
          <w:szCs w:val="24"/>
        </w:rPr>
        <w:t xml:space="preserve">może być zobowiązany do przygotowania i dostarczenia do LGD żądanych dokumentów, do udzielenia </w:t>
      </w:r>
      <w:r w:rsidRPr="00E26122">
        <w:rPr>
          <w:rFonts w:ascii="Arial" w:hAnsi="Arial" w:cs="Arial"/>
          <w:sz w:val="24"/>
          <w:szCs w:val="24"/>
        </w:rPr>
        <w:lastRenderedPageBreak/>
        <w:t>wszelkich informacji i wyjaśnień związanych z realizacją zadania w wyznaczonym terminie, a także do udostępnienia miejsca realizacji zadania.</w:t>
      </w:r>
    </w:p>
    <w:p w14:paraId="598F3C4A" w14:textId="6E953DF1" w:rsidR="00994592" w:rsidRPr="00E26122" w:rsidRDefault="00994592" w:rsidP="00A57CC4">
      <w:pPr>
        <w:pStyle w:val="Akapitzlist"/>
        <w:numPr>
          <w:ilvl w:val="0"/>
          <w:numId w:val="7"/>
        </w:numPr>
        <w:spacing w:line="276" w:lineRule="auto"/>
        <w:ind w:left="426" w:hanging="426"/>
        <w:rPr>
          <w:rFonts w:ascii="Arial" w:hAnsi="Arial" w:cs="Arial"/>
          <w:sz w:val="24"/>
          <w:szCs w:val="24"/>
        </w:rPr>
      </w:pPr>
      <w:r w:rsidRPr="00E26122">
        <w:rPr>
          <w:rFonts w:ascii="Arial" w:hAnsi="Arial" w:cs="Arial"/>
          <w:sz w:val="24"/>
          <w:szCs w:val="24"/>
        </w:rPr>
        <w:t xml:space="preserve">Możliwe jest przeprowadzenie kontroli doraźnej, bez konieczności informowania </w:t>
      </w:r>
      <w:r w:rsidR="00F6617A">
        <w:rPr>
          <w:rFonts w:ascii="Arial" w:hAnsi="Arial" w:cs="Arial"/>
          <w:sz w:val="24"/>
          <w:szCs w:val="24"/>
        </w:rPr>
        <w:t>g</w:t>
      </w:r>
      <w:r w:rsidRPr="00E26122">
        <w:rPr>
          <w:rFonts w:ascii="Arial" w:hAnsi="Arial" w:cs="Arial"/>
          <w:sz w:val="24"/>
          <w:szCs w:val="24"/>
        </w:rPr>
        <w:t>rantobiorcy o zamiarze jej przeprowadzenia.</w:t>
      </w:r>
    </w:p>
    <w:p w14:paraId="6708CA0F" w14:textId="234A6CA3" w:rsidR="006867F9" w:rsidRPr="00E26122" w:rsidRDefault="006867F9" w:rsidP="00A57CC4">
      <w:pPr>
        <w:tabs>
          <w:tab w:val="left" w:pos="-3060"/>
        </w:tabs>
        <w:spacing w:before="120" w:after="240" w:line="276" w:lineRule="auto"/>
        <w:ind w:left="426" w:hanging="426"/>
        <w:jc w:val="center"/>
        <w:rPr>
          <w:rFonts w:ascii="Arial" w:hAnsi="Arial" w:cs="Arial"/>
          <w:sz w:val="24"/>
          <w:szCs w:val="24"/>
        </w:rPr>
      </w:pPr>
      <w:r w:rsidRPr="00E26122">
        <w:rPr>
          <w:rFonts w:ascii="Arial" w:hAnsi="Arial" w:cs="Arial"/>
          <w:sz w:val="24"/>
          <w:szCs w:val="24"/>
        </w:rPr>
        <w:t>§</w:t>
      </w:r>
      <w:r w:rsidR="00775B67">
        <w:rPr>
          <w:rFonts w:ascii="Arial" w:hAnsi="Arial" w:cs="Arial"/>
          <w:sz w:val="24"/>
          <w:szCs w:val="24"/>
        </w:rPr>
        <w:t>26</w:t>
      </w:r>
    </w:p>
    <w:p w14:paraId="3054374F" w14:textId="5EB1A472" w:rsidR="000958DB" w:rsidRPr="00E26122" w:rsidRDefault="000958DB" w:rsidP="00A57CC4">
      <w:pPr>
        <w:pStyle w:val="Akapitzlist"/>
        <w:numPr>
          <w:ilvl w:val="0"/>
          <w:numId w:val="47"/>
        </w:numPr>
        <w:spacing w:line="276" w:lineRule="auto"/>
        <w:ind w:left="426" w:hanging="426"/>
        <w:rPr>
          <w:rFonts w:ascii="Arial" w:hAnsi="Arial" w:cs="Arial"/>
          <w:sz w:val="24"/>
          <w:szCs w:val="24"/>
        </w:rPr>
      </w:pPr>
      <w:r w:rsidRPr="00E26122">
        <w:rPr>
          <w:rFonts w:ascii="Arial" w:hAnsi="Arial" w:cs="Arial"/>
          <w:sz w:val="24"/>
          <w:szCs w:val="24"/>
        </w:rPr>
        <w:t xml:space="preserve">Wniosek o rozliczenie grantu </w:t>
      </w:r>
      <w:r w:rsidR="00F6617A">
        <w:rPr>
          <w:rFonts w:ascii="Arial" w:hAnsi="Arial" w:cs="Arial"/>
          <w:sz w:val="24"/>
          <w:szCs w:val="24"/>
        </w:rPr>
        <w:t>g</w:t>
      </w:r>
      <w:r w:rsidRPr="00E26122">
        <w:rPr>
          <w:rFonts w:ascii="Arial" w:hAnsi="Arial" w:cs="Arial"/>
          <w:sz w:val="24"/>
          <w:szCs w:val="24"/>
        </w:rPr>
        <w:t xml:space="preserve">rantobiorca składa </w:t>
      </w:r>
      <w:r w:rsidR="0063107E">
        <w:rPr>
          <w:rFonts w:ascii="Arial" w:hAnsi="Arial" w:cs="Arial"/>
          <w:sz w:val="24"/>
          <w:szCs w:val="24"/>
        </w:rPr>
        <w:t xml:space="preserve">po zakończeniu realizacji grantu </w:t>
      </w:r>
      <w:r w:rsidRPr="00E26122">
        <w:rPr>
          <w:rFonts w:ascii="Arial" w:hAnsi="Arial" w:cs="Arial"/>
          <w:sz w:val="24"/>
          <w:szCs w:val="24"/>
        </w:rPr>
        <w:t xml:space="preserve">w </w:t>
      </w:r>
      <w:r w:rsidR="0063107E">
        <w:rPr>
          <w:rFonts w:ascii="Arial" w:hAnsi="Arial" w:cs="Arial"/>
          <w:sz w:val="24"/>
          <w:szCs w:val="24"/>
        </w:rPr>
        <w:t xml:space="preserve">systemie IT </w:t>
      </w:r>
      <w:r w:rsidR="00F72F63">
        <w:rPr>
          <w:rFonts w:ascii="Arial" w:hAnsi="Arial" w:cs="Arial"/>
          <w:sz w:val="24"/>
          <w:szCs w:val="24"/>
        </w:rPr>
        <w:t xml:space="preserve">LGD </w:t>
      </w:r>
      <w:r w:rsidR="0063107E">
        <w:rPr>
          <w:rFonts w:ascii="Arial" w:hAnsi="Arial" w:cs="Arial"/>
          <w:sz w:val="24"/>
          <w:szCs w:val="24"/>
        </w:rPr>
        <w:t xml:space="preserve">w </w:t>
      </w:r>
      <w:r w:rsidRPr="00E26122">
        <w:rPr>
          <w:rFonts w:ascii="Arial" w:hAnsi="Arial" w:cs="Arial"/>
          <w:sz w:val="24"/>
          <w:szCs w:val="24"/>
        </w:rPr>
        <w:t xml:space="preserve">terminie </w:t>
      </w:r>
      <w:r w:rsidR="0063107E">
        <w:rPr>
          <w:rFonts w:ascii="Arial" w:hAnsi="Arial" w:cs="Arial"/>
          <w:sz w:val="24"/>
          <w:szCs w:val="24"/>
        </w:rPr>
        <w:t xml:space="preserve">określonym w umowie o powierzenie grantu. </w:t>
      </w:r>
    </w:p>
    <w:p w14:paraId="29DA906A" w14:textId="268C217B" w:rsidR="007F0E89" w:rsidRPr="00E26122" w:rsidRDefault="007F0E89" w:rsidP="00A57CC4">
      <w:pPr>
        <w:pStyle w:val="Akapitzlist"/>
        <w:numPr>
          <w:ilvl w:val="0"/>
          <w:numId w:val="47"/>
        </w:numPr>
        <w:spacing w:line="276" w:lineRule="auto"/>
        <w:ind w:left="426" w:hanging="426"/>
        <w:rPr>
          <w:rFonts w:ascii="Arial" w:hAnsi="Arial" w:cs="Arial"/>
          <w:sz w:val="24"/>
          <w:szCs w:val="24"/>
        </w:rPr>
      </w:pPr>
      <w:r w:rsidRPr="00E26122">
        <w:rPr>
          <w:rFonts w:ascii="Arial" w:hAnsi="Arial" w:cs="Arial"/>
          <w:sz w:val="24"/>
          <w:szCs w:val="24"/>
        </w:rPr>
        <w:t>Wz</w:t>
      </w:r>
      <w:r w:rsidR="00186D81">
        <w:rPr>
          <w:rFonts w:ascii="Arial" w:hAnsi="Arial" w:cs="Arial"/>
          <w:sz w:val="24"/>
          <w:szCs w:val="24"/>
        </w:rPr>
        <w:t>o</w:t>
      </w:r>
      <w:r w:rsidRPr="00E26122">
        <w:rPr>
          <w:rFonts w:ascii="Arial" w:hAnsi="Arial" w:cs="Arial"/>
          <w:sz w:val="24"/>
          <w:szCs w:val="24"/>
        </w:rPr>
        <w:t>r</w:t>
      </w:r>
      <w:r w:rsidR="00186D81">
        <w:rPr>
          <w:rFonts w:ascii="Arial" w:hAnsi="Arial" w:cs="Arial"/>
          <w:sz w:val="24"/>
          <w:szCs w:val="24"/>
        </w:rPr>
        <w:t>y</w:t>
      </w:r>
      <w:r w:rsidRPr="00E26122">
        <w:rPr>
          <w:rFonts w:ascii="Arial" w:hAnsi="Arial" w:cs="Arial"/>
          <w:sz w:val="24"/>
          <w:szCs w:val="24"/>
        </w:rPr>
        <w:t xml:space="preserve"> wniosk</w:t>
      </w:r>
      <w:r w:rsidR="00186D81">
        <w:rPr>
          <w:rFonts w:ascii="Arial" w:hAnsi="Arial" w:cs="Arial"/>
          <w:sz w:val="24"/>
          <w:szCs w:val="24"/>
        </w:rPr>
        <w:t>ów</w:t>
      </w:r>
      <w:r w:rsidRPr="00E26122">
        <w:rPr>
          <w:rFonts w:ascii="Arial" w:hAnsi="Arial" w:cs="Arial"/>
          <w:sz w:val="24"/>
          <w:szCs w:val="24"/>
        </w:rPr>
        <w:t xml:space="preserve"> o rozliczeni</w:t>
      </w:r>
      <w:r w:rsidR="00196C92" w:rsidRPr="00E26122">
        <w:rPr>
          <w:rFonts w:ascii="Arial" w:hAnsi="Arial" w:cs="Arial"/>
          <w:sz w:val="24"/>
          <w:szCs w:val="24"/>
        </w:rPr>
        <w:t>e grantu stanowi</w:t>
      </w:r>
      <w:r w:rsidR="00186D81">
        <w:rPr>
          <w:rFonts w:ascii="Arial" w:hAnsi="Arial" w:cs="Arial"/>
          <w:sz w:val="24"/>
          <w:szCs w:val="24"/>
        </w:rPr>
        <w:t>ą</w:t>
      </w:r>
      <w:r w:rsidR="00196C92" w:rsidRPr="00E26122">
        <w:rPr>
          <w:rFonts w:ascii="Arial" w:hAnsi="Arial" w:cs="Arial"/>
          <w:sz w:val="24"/>
          <w:szCs w:val="24"/>
        </w:rPr>
        <w:t xml:space="preserve"> </w:t>
      </w:r>
      <w:r w:rsidR="003C78C3" w:rsidRPr="003C78C3">
        <w:rPr>
          <w:rFonts w:ascii="Arial" w:hAnsi="Arial" w:cs="Arial"/>
          <w:b/>
          <w:bCs/>
          <w:sz w:val="24"/>
          <w:szCs w:val="24"/>
        </w:rPr>
        <w:t>Z</w:t>
      </w:r>
      <w:r w:rsidR="00196C92" w:rsidRPr="003C78C3">
        <w:rPr>
          <w:rFonts w:ascii="Arial" w:hAnsi="Arial" w:cs="Arial"/>
          <w:b/>
          <w:bCs/>
          <w:sz w:val="24"/>
          <w:szCs w:val="24"/>
        </w:rPr>
        <w:t>ałącznik</w:t>
      </w:r>
      <w:r w:rsidR="003372C1">
        <w:rPr>
          <w:rFonts w:ascii="Arial" w:hAnsi="Arial" w:cs="Arial"/>
          <w:b/>
          <w:bCs/>
          <w:sz w:val="24"/>
          <w:szCs w:val="24"/>
        </w:rPr>
        <w:t>i</w:t>
      </w:r>
      <w:r w:rsidR="00196C92" w:rsidRPr="003C78C3">
        <w:rPr>
          <w:rFonts w:ascii="Arial" w:hAnsi="Arial" w:cs="Arial"/>
          <w:b/>
          <w:bCs/>
          <w:sz w:val="24"/>
          <w:szCs w:val="24"/>
        </w:rPr>
        <w:t xml:space="preserve"> nr </w:t>
      </w:r>
      <w:r w:rsidR="00DE4958">
        <w:rPr>
          <w:rFonts w:ascii="Arial" w:hAnsi="Arial" w:cs="Arial"/>
          <w:b/>
          <w:bCs/>
          <w:sz w:val="24"/>
          <w:szCs w:val="24"/>
        </w:rPr>
        <w:t xml:space="preserve">16 </w:t>
      </w:r>
      <w:r w:rsidR="00186D81">
        <w:rPr>
          <w:rFonts w:ascii="Arial" w:hAnsi="Arial" w:cs="Arial"/>
          <w:b/>
          <w:bCs/>
          <w:sz w:val="24"/>
          <w:szCs w:val="24"/>
        </w:rPr>
        <w:t>a i 16 b</w:t>
      </w:r>
      <w:r w:rsidRPr="003C78C3">
        <w:rPr>
          <w:rFonts w:ascii="Arial" w:hAnsi="Arial" w:cs="Arial"/>
          <w:b/>
          <w:bCs/>
          <w:sz w:val="24"/>
          <w:szCs w:val="24"/>
        </w:rPr>
        <w:t>.</w:t>
      </w:r>
      <w:r w:rsidRPr="00E26122">
        <w:rPr>
          <w:rFonts w:ascii="Arial" w:hAnsi="Arial" w:cs="Arial"/>
          <w:sz w:val="24"/>
          <w:szCs w:val="24"/>
        </w:rPr>
        <w:t xml:space="preserve"> </w:t>
      </w:r>
    </w:p>
    <w:p w14:paraId="40E30D9F" w14:textId="11903596" w:rsidR="000958DB" w:rsidRPr="00E26122" w:rsidRDefault="000958DB" w:rsidP="00A57CC4">
      <w:pPr>
        <w:pStyle w:val="Akapitzlist"/>
        <w:numPr>
          <w:ilvl w:val="0"/>
          <w:numId w:val="47"/>
        </w:numPr>
        <w:spacing w:line="276" w:lineRule="auto"/>
        <w:ind w:left="426" w:hanging="426"/>
        <w:rPr>
          <w:rFonts w:ascii="Arial" w:hAnsi="Arial" w:cs="Arial"/>
          <w:sz w:val="24"/>
          <w:szCs w:val="24"/>
        </w:rPr>
      </w:pPr>
      <w:r w:rsidRPr="00E26122">
        <w:rPr>
          <w:rFonts w:ascii="Arial" w:hAnsi="Arial" w:cs="Arial"/>
          <w:sz w:val="24"/>
          <w:szCs w:val="24"/>
        </w:rPr>
        <w:t>LGD</w:t>
      </w:r>
      <w:r w:rsidRPr="00E26122">
        <w:rPr>
          <w:rFonts w:ascii="Arial" w:hAnsi="Arial" w:cs="Arial"/>
          <w:spacing w:val="-5"/>
          <w:sz w:val="24"/>
          <w:szCs w:val="24"/>
        </w:rPr>
        <w:t xml:space="preserve"> </w:t>
      </w:r>
      <w:r w:rsidRPr="00E26122">
        <w:rPr>
          <w:rFonts w:ascii="Arial" w:hAnsi="Arial" w:cs="Arial"/>
          <w:sz w:val="24"/>
          <w:szCs w:val="24"/>
        </w:rPr>
        <w:t>może</w:t>
      </w:r>
      <w:r w:rsidRPr="00E26122">
        <w:rPr>
          <w:rFonts w:ascii="Arial" w:hAnsi="Arial" w:cs="Arial"/>
          <w:spacing w:val="-4"/>
          <w:sz w:val="24"/>
          <w:szCs w:val="24"/>
        </w:rPr>
        <w:t xml:space="preserve"> </w:t>
      </w:r>
      <w:r w:rsidRPr="00E26122">
        <w:rPr>
          <w:rFonts w:ascii="Arial" w:hAnsi="Arial" w:cs="Arial"/>
          <w:sz w:val="24"/>
          <w:szCs w:val="24"/>
        </w:rPr>
        <w:t>wezwać</w:t>
      </w:r>
      <w:r w:rsidRPr="00E26122">
        <w:rPr>
          <w:rFonts w:ascii="Arial" w:hAnsi="Arial" w:cs="Arial"/>
          <w:spacing w:val="-4"/>
          <w:sz w:val="24"/>
          <w:szCs w:val="24"/>
        </w:rPr>
        <w:t xml:space="preserve"> </w:t>
      </w:r>
      <w:r w:rsidR="00F6617A">
        <w:rPr>
          <w:rFonts w:ascii="Arial" w:hAnsi="Arial" w:cs="Arial"/>
          <w:sz w:val="24"/>
          <w:szCs w:val="24"/>
        </w:rPr>
        <w:t>g</w:t>
      </w:r>
      <w:r w:rsidRPr="00E26122">
        <w:rPr>
          <w:rFonts w:ascii="Arial" w:hAnsi="Arial" w:cs="Arial"/>
          <w:sz w:val="24"/>
          <w:szCs w:val="24"/>
        </w:rPr>
        <w:t>rantobiorcę</w:t>
      </w:r>
      <w:r w:rsidRPr="00E26122">
        <w:rPr>
          <w:rFonts w:ascii="Arial" w:hAnsi="Arial" w:cs="Arial"/>
          <w:spacing w:val="-3"/>
          <w:sz w:val="24"/>
          <w:szCs w:val="24"/>
        </w:rPr>
        <w:t xml:space="preserve"> </w:t>
      </w:r>
      <w:r w:rsidRPr="00E26122">
        <w:rPr>
          <w:rFonts w:ascii="Arial" w:hAnsi="Arial" w:cs="Arial"/>
          <w:sz w:val="24"/>
          <w:szCs w:val="24"/>
        </w:rPr>
        <w:t>do</w:t>
      </w:r>
      <w:r w:rsidRPr="00E26122">
        <w:rPr>
          <w:rFonts w:ascii="Arial" w:hAnsi="Arial" w:cs="Arial"/>
          <w:spacing w:val="-7"/>
          <w:sz w:val="24"/>
          <w:szCs w:val="24"/>
        </w:rPr>
        <w:t xml:space="preserve"> </w:t>
      </w:r>
      <w:r w:rsidRPr="00E26122">
        <w:rPr>
          <w:rFonts w:ascii="Arial" w:hAnsi="Arial" w:cs="Arial"/>
          <w:sz w:val="24"/>
          <w:szCs w:val="24"/>
        </w:rPr>
        <w:t>ewentualnych</w:t>
      </w:r>
      <w:r w:rsidRPr="00E26122">
        <w:rPr>
          <w:rFonts w:ascii="Arial" w:hAnsi="Arial" w:cs="Arial"/>
          <w:spacing w:val="-5"/>
          <w:sz w:val="24"/>
          <w:szCs w:val="24"/>
        </w:rPr>
        <w:t xml:space="preserve"> </w:t>
      </w:r>
      <w:r w:rsidRPr="00E26122">
        <w:rPr>
          <w:rFonts w:ascii="Arial" w:hAnsi="Arial" w:cs="Arial"/>
          <w:spacing w:val="-2"/>
          <w:sz w:val="24"/>
          <w:szCs w:val="24"/>
        </w:rPr>
        <w:t>uzupełnień.</w:t>
      </w:r>
    </w:p>
    <w:p w14:paraId="618E61CE" w14:textId="16CCC8BE" w:rsidR="000958DB" w:rsidRPr="00E26122" w:rsidRDefault="000958DB" w:rsidP="00A57CC4">
      <w:pPr>
        <w:pStyle w:val="Akapitzlist"/>
        <w:numPr>
          <w:ilvl w:val="0"/>
          <w:numId w:val="47"/>
        </w:numPr>
        <w:spacing w:line="276" w:lineRule="auto"/>
        <w:ind w:left="426" w:hanging="426"/>
        <w:rPr>
          <w:rFonts w:ascii="Arial" w:hAnsi="Arial" w:cs="Arial"/>
          <w:sz w:val="24"/>
          <w:szCs w:val="24"/>
        </w:rPr>
      </w:pPr>
      <w:r w:rsidRPr="00E26122">
        <w:rPr>
          <w:rFonts w:ascii="Arial" w:hAnsi="Arial" w:cs="Arial"/>
          <w:sz w:val="24"/>
          <w:szCs w:val="24"/>
        </w:rPr>
        <w:t>Grantobiorca ma 7 dni od otrzymania informacji na usunięcie/uzupełnienie nieprawidłowości pod</w:t>
      </w:r>
      <w:r w:rsidRPr="00E26122">
        <w:rPr>
          <w:rFonts w:ascii="Arial" w:hAnsi="Arial" w:cs="Arial"/>
          <w:spacing w:val="40"/>
          <w:sz w:val="24"/>
          <w:szCs w:val="24"/>
        </w:rPr>
        <w:t xml:space="preserve"> </w:t>
      </w:r>
      <w:r w:rsidRPr="00E26122">
        <w:rPr>
          <w:rFonts w:ascii="Arial" w:hAnsi="Arial" w:cs="Arial"/>
          <w:sz w:val="24"/>
          <w:szCs w:val="24"/>
        </w:rPr>
        <w:t>rygorem zwrotu przyznane</w:t>
      </w:r>
      <w:r w:rsidR="0063107E">
        <w:rPr>
          <w:rFonts w:ascii="Arial" w:hAnsi="Arial" w:cs="Arial"/>
          <w:sz w:val="24"/>
          <w:szCs w:val="24"/>
        </w:rPr>
        <w:t>go grantu</w:t>
      </w:r>
      <w:r w:rsidRPr="00E26122">
        <w:rPr>
          <w:rFonts w:ascii="Arial" w:hAnsi="Arial" w:cs="Arial"/>
          <w:sz w:val="24"/>
          <w:szCs w:val="24"/>
        </w:rPr>
        <w:t>. W szczególnych przypadkach losowych LGD może przedłużyć wskazany termin. Przedłużenia udziela się na pisemny wniosek wraz z uzasadnieniem.</w:t>
      </w:r>
    </w:p>
    <w:p w14:paraId="2E4AFBE5" w14:textId="672BB048" w:rsidR="000958DB" w:rsidRPr="00E26122" w:rsidRDefault="000958DB" w:rsidP="00A57CC4">
      <w:pPr>
        <w:pStyle w:val="Akapitzlist"/>
        <w:numPr>
          <w:ilvl w:val="0"/>
          <w:numId w:val="47"/>
        </w:numPr>
        <w:spacing w:line="276" w:lineRule="auto"/>
        <w:ind w:left="426" w:hanging="426"/>
        <w:rPr>
          <w:rFonts w:ascii="Arial" w:hAnsi="Arial" w:cs="Arial"/>
          <w:sz w:val="24"/>
          <w:szCs w:val="24"/>
        </w:rPr>
      </w:pPr>
      <w:r w:rsidRPr="00E26122">
        <w:rPr>
          <w:rFonts w:ascii="Arial" w:hAnsi="Arial" w:cs="Arial"/>
          <w:sz w:val="24"/>
          <w:szCs w:val="24"/>
        </w:rPr>
        <w:t>Wezwanie</w:t>
      </w:r>
      <w:r w:rsidR="0016491F">
        <w:rPr>
          <w:rFonts w:ascii="Arial" w:hAnsi="Arial" w:cs="Arial"/>
          <w:sz w:val="24"/>
          <w:szCs w:val="24"/>
        </w:rPr>
        <w:t>,</w:t>
      </w:r>
      <w:r w:rsidRPr="00E26122">
        <w:rPr>
          <w:rFonts w:ascii="Arial" w:hAnsi="Arial" w:cs="Arial"/>
          <w:sz w:val="24"/>
          <w:szCs w:val="24"/>
        </w:rPr>
        <w:t xml:space="preserve"> o</w:t>
      </w:r>
      <w:r w:rsidRPr="00E26122">
        <w:rPr>
          <w:rFonts w:ascii="Arial" w:hAnsi="Arial" w:cs="Arial"/>
          <w:spacing w:val="-2"/>
          <w:sz w:val="24"/>
          <w:szCs w:val="24"/>
        </w:rPr>
        <w:t xml:space="preserve"> </w:t>
      </w:r>
      <w:r w:rsidRPr="00E26122">
        <w:rPr>
          <w:rFonts w:ascii="Arial" w:hAnsi="Arial" w:cs="Arial"/>
          <w:sz w:val="24"/>
          <w:szCs w:val="24"/>
        </w:rPr>
        <w:t>którym mowa</w:t>
      </w:r>
      <w:r w:rsidRPr="00E26122">
        <w:rPr>
          <w:rFonts w:ascii="Arial" w:hAnsi="Arial" w:cs="Arial"/>
          <w:spacing w:val="-2"/>
          <w:sz w:val="24"/>
          <w:szCs w:val="24"/>
        </w:rPr>
        <w:t xml:space="preserve"> </w:t>
      </w:r>
      <w:r w:rsidRPr="00E26122">
        <w:rPr>
          <w:rFonts w:ascii="Arial" w:hAnsi="Arial" w:cs="Arial"/>
          <w:sz w:val="24"/>
          <w:szCs w:val="24"/>
        </w:rPr>
        <w:t>w</w:t>
      </w:r>
      <w:r w:rsidRPr="00E26122">
        <w:rPr>
          <w:rFonts w:ascii="Arial" w:hAnsi="Arial" w:cs="Arial"/>
          <w:spacing w:val="-1"/>
          <w:sz w:val="24"/>
          <w:szCs w:val="24"/>
        </w:rPr>
        <w:t xml:space="preserve"> </w:t>
      </w:r>
      <w:r w:rsidR="00DD1076" w:rsidRPr="00E26122">
        <w:rPr>
          <w:rFonts w:ascii="Arial" w:hAnsi="Arial" w:cs="Arial"/>
          <w:sz w:val="24"/>
          <w:szCs w:val="24"/>
        </w:rPr>
        <w:t>ust</w:t>
      </w:r>
      <w:r w:rsidRPr="00E26122">
        <w:rPr>
          <w:rFonts w:ascii="Arial" w:hAnsi="Arial" w:cs="Arial"/>
          <w:sz w:val="24"/>
          <w:szCs w:val="24"/>
        </w:rPr>
        <w:t xml:space="preserve">. </w:t>
      </w:r>
      <w:r w:rsidR="00C43C00">
        <w:rPr>
          <w:rFonts w:ascii="Arial" w:hAnsi="Arial" w:cs="Arial"/>
          <w:sz w:val="24"/>
          <w:szCs w:val="24"/>
        </w:rPr>
        <w:t>3</w:t>
      </w:r>
      <w:r w:rsidR="00C43C00" w:rsidRPr="00E26122">
        <w:rPr>
          <w:rFonts w:ascii="Arial" w:hAnsi="Arial" w:cs="Arial"/>
          <w:sz w:val="24"/>
          <w:szCs w:val="24"/>
        </w:rPr>
        <w:t xml:space="preserve"> </w:t>
      </w:r>
      <w:r w:rsidRPr="00E26122">
        <w:rPr>
          <w:rFonts w:ascii="Arial" w:hAnsi="Arial" w:cs="Arial"/>
          <w:sz w:val="24"/>
          <w:szCs w:val="24"/>
        </w:rPr>
        <w:t xml:space="preserve">przekazywane jest </w:t>
      </w:r>
      <w:r w:rsidR="007F0E89" w:rsidRPr="00E26122">
        <w:rPr>
          <w:rFonts w:ascii="Arial" w:hAnsi="Arial" w:cs="Arial"/>
          <w:sz w:val="24"/>
          <w:szCs w:val="24"/>
        </w:rPr>
        <w:t>poprzez system IT LGD</w:t>
      </w:r>
      <w:r w:rsidRPr="00E26122">
        <w:rPr>
          <w:rFonts w:ascii="Arial" w:hAnsi="Arial" w:cs="Arial"/>
          <w:spacing w:val="-2"/>
          <w:sz w:val="24"/>
          <w:szCs w:val="24"/>
        </w:rPr>
        <w:t>.</w:t>
      </w:r>
    </w:p>
    <w:p w14:paraId="0DAE54CA" w14:textId="788C9C68" w:rsidR="00994592" w:rsidRPr="00E26122" w:rsidRDefault="00994592" w:rsidP="00A57CC4">
      <w:pPr>
        <w:pStyle w:val="Akapitzlist"/>
        <w:numPr>
          <w:ilvl w:val="0"/>
          <w:numId w:val="47"/>
        </w:numPr>
        <w:spacing w:line="276" w:lineRule="auto"/>
        <w:ind w:left="426" w:hanging="426"/>
        <w:rPr>
          <w:rFonts w:ascii="Arial" w:hAnsi="Arial" w:cs="Arial"/>
          <w:spacing w:val="-2"/>
          <w:sz w:val="24"/>
          <w:szCs w:val="24"/>
        </w:rPr>
      </w:pPr>
      <w:r w:rsidRPr="00E26122">
        <w:rPr>
          <w:rFonts w:ascii="Arial" w:hAnsi="Arial" w:cs="Arial"/>
          <w:spacing w:val="-2"/>
          <w:sz w:val="24"/>
          <w:szCs w:val="24"/>
        </w:rPr>
        <w:t xml:space="preserve">Jeżeli po złożeniu uzupełnień i po dokonaniu ponownej weryfikacji wniosek o rozliczenie grantu nadal zawiera błędy lub nieścisłości mogące uniemożliwić rozliczenie grantu, LGD </w:t>
      </w:r>
      <w:r w:rsidR="00537B69" w:rsidRPr="00E26122">
        <w:rPr>
          <w:rFonts w:ascii="Arial" w:hAnsi="Arial" w:cs="Arial"/>
          <w:spacing w:val="-2"/>
          <w:sz w:val="24"/>
          <w:szCs w:val="24"/>
        </w:rPr>
        <w:t>może</w:t>
      </w:r>
      <w:r w:rsidRPr="00E26122">
        <w:rPr>
          <w:rFonts w:ascii="Arial" w:hAnsi="Arial" w:cs="Arial"/>
          <w:spacing w:val="-2"/>
          <w:sz w:val="24"/>
          <w:szCs w:val="24"/>
        </w:rPr>
        <w:t xml:space="preserve"> w</w:t>
      </w:r>
      <w:r w:rsidR="00537B69" w:rsidRPr="00E26122">
        <w:rPr>
          <w:rFonts w:ascii="Arial" w:hAnsi="Arial" w:cs="Arial"/>
          <w:spacing w:val="-2"/>
          <w:sz w:val="24"/>
          <w:szCs w:val="24"/>
        </w:rPr>
        <w:t>e</w:t>
      </w:r>
      <w:r w:rsidRPr="00E26122">
        <w:rPr>
          <w:rFonts w:ascii="Arial" w:hAnsi="Arial" w:cs="Arial"/>
          <w:spacing w:val="-2"/>
          <w:sz w:val="24"/>
          <w:szCs w:val="24"/>
        </w:rPr>
        <w:t>zwa</w:t>
      </w:r>
      <w:r w:rsidR="00537B69" w:rsidRPr="00E26122">
        <w:rPr>
          <w:rFonts w:ascii="Arial" w:hAnsi="Arial" w:cs="Arial"/>
          <w:spacing w:val="-2"/>
          <w:sz w:val="24"/>
          <w:szCs w:val="24"/>
        </w:rPr>
        <w:t>ć</w:t>
      </w:r>
      <w:r w:rsidRPr="00E26122">
        <w:rPr>
          <w:rFonts w:ascii="Arial" w:hAnsi="Arial" w:cs="Arial"/>
          <w:spacing w:val="-2"/>
          <w:sz w:val="24"/>
          <w:szCs w:val="24"/>
        </w:rPr>
        <w:t xml:space="preserve"> grantobiorcę,</w:t>
      </w:r>
      <w:r w:rsidR="003C78C3">
        <w:rPr>
          <w:rFonts w:ascii="Arial" w:hAnsi="Arial" w:cs="Arial"/>
          <w:spacing w:val="-2"/>
          <w:sz w:val="24"/>
          <w:szCs w:val="24"/>
        </w:rPr>
        <w:t xml:space="preserve"> </w:t>
      </w:r>
      <w:r w:rsidRPr="00E26122">
        <w:rPr>
          <w:rFonts w:ascii="Arial" w:hAnsi="Arial" w:cs="Arial"/>
          <w:spacing w:val="-2"/>
          <w:sz w:val="24"/>
          <w:szCs w:val="24"/>
        </w:rPr>
        <w:t>poprzez system IT LGD, do poprawy lub uzupełnienia wniosku o rozliczenie grantu lub złożonych wraz z nim dokumentów, bądź dodatkowych wyjaśnień</w:t>
      </w:r>
      <w:r w:rsidR="00537B69" w:rsidRPr="00E26122">
        <w:rPr>
          <w:rFonts w:ascii="Arial" w:hAnsi="Arial" w:cs="Arial"/>
          <w:spacing w:val="-2"/>
          <w:sz w:val="24"/>
          <w:szCs w:val="24"/>
        </w:rPr>
        <w:t>,</w:t>
      </w:r>
      <w:r w:rsidRPr="00E26122">
        <w:rPr>
          <w:rFonts w:ascii="Arial" w:hAnsi="Arial" w:cs="Arial"/>
          <w:spacing w:val="-2"/>
          <w:sz w:val="24"/>
          <w:szCs w:val="24"/>
        </w:rPr>
        <w:t xml:space="preserve"> w</w:t>
      </w:r>
      <w:r w:rsidR="003C78C3">
        <w:rPr>
          <w:rFonts w:ascii="Arial" w:hAnsi="Arial" w:cs="Arial"/>
          <w:spacing w:val="-2"/>
          <w:sz w:val="24"/>
          <w:szCs w:val="24"/>
        </w:rPr>
        <w:t xml:space="preserve"> </w:t>
      </w:r>
      <w:r w:rsidRPr="00E26122">
        <w:rPr>
          <w:rFonts w:ascii="Arial" w:hAnsi="Arial" w:cs="Arial"/>
          <w:spacing w:val="-2"/>
          <w:sz w:val="24"/>
          <w:szCs w:val="24"/>
        </w:rPr>
        <w:t>terminie nieprzekraczającym 5 dni od</w:t>
      </w:r>
      <w:r w:rsidRPr="00E26122">
        <w:rPr>
          <w:rFonts w:ascii="Arial" w:hAnsi="Arial" w:cs="Arial"/>
          <w:sz w:val="24"/>
          <w:szCs w:val="24"/>
        </w:rPr>
        <w:t xml:space="preserve"> </w:t>
      </w:r>
      <w:r w:rsidRPr="00E26122">
        <w:rPr>
          <w:rFonts w:ascii="Arial" w:hAnsi="Arial" w:cs="Arial"/>
          <w:spacing w:val="-2"/>
          <w:sz w:val="24"/>
          <w:szCs w:val="24"/>
        </w:rPr>
        <w:t>otrzymania informacji.</w:t>
      </w:r>
    </w:p>
    <w:p w14:paraId="73F77FA1" w14:textId="7C976B0A" w:rsidR="000958DB" w:rsidRPr="00E26122" w:rsidRDefault="00F716C9" w:rsidP="00A57CC4">
      <w:pPr>
        <w:pStyle w:val="Akapitzlist"/>
        <w:numPr>
          <w:ilvl w:val="0"/>
          <w:numId w:val="47"/>
        </w:numPr>
        <w:spacing w:line="276" w:lineRule="auto"/>
        <w:ind w:left="426" w:hanging="426"/>
        <w:rPr>
          <w:rFonts w:ascii="Arial" w:hAnsi="Arial" w:cs="Arial"/>
          <w:sz w:val="24"/>
          <w:szCs w:val="24"/>
        </w:rPr>
      </w:pPr>
      <w:r w:rsidRPr="00E26122">
        <w:rPr>
          <w:rFonts w:ascii="Arial" w:hAnsi="Arial" w:cs="Arial"/>
          <w:sz w:val="24"/>
          <w:szCs w:val="24"/>
        </w:rPr>
        <w:t xml:space="preserve">Jeżeli </w:t>
      </w:r>
      <w:r w:rsidR="00F6617A">
        <w:rPr>
          <w:rFonts w:ascii="Arial" w:hAnsi="Arial" w:cs="Arial"/>
          <w:sz w:val="24"/>
          <w:szCs w:val="24"/>
        </w:rPr>
        <w:t>g</w:t>
      </w:r>
      <w:r w:rsidR="000958DB" w:rsidRPr="00E26122">
        <w:rPr>
          <w:rFonts w:ascii="Arial" w:hAnsi="Arial" w:cs="Arial"/>
          <w:sz w:val="24"/>
          <w:szCs w:val="24"/>
        </w:rPr>
        <w:t>rantobiorca nie złożył wyjaśnień i/lub nie usunął braków, LGD rozpatruje wniosek o rozliczenie grantu w zakresie, w jakim zostało złożone do LGD oraz na podstawie dołączonych do niego i poprawnie sporządzonych załączników.</w:t>
      </w:r>
    </w:p>
    <w:p w14:paraId="78E830CE" w14:textId="0B1DE270" w:rsidR="000958DB" w:rsidRPr="00E26122" w:rsidRDefault="000958DB" w:rsidP="00A57CC4">
      <w:pPr>
        <w:pStyle w:val="Akapitzlist"/>
        <w:numPr>
          <w:ilvl w:val="0"/>
          <w:numId w:val="47"/>
        </w:numPr>
        <w:spacing w:line="276" w:lineRule="auto"/>
        <w:ind w:left="426" w:hanging="426"/>
        <w:rPr>
          <w:rFonts w:ascii="Arial" w:hAnsi="Arial" w:cs="Arial"/>
          <w:sz w:val="24"/>
          <w:szCs w:val="24"/>
        </w:rPr>
      </w:pPr>
      <w:r w:rsidRPr="00E26122">
        <w:rPr>
          <w:rFonts w:ascii="Arial" w:hAnsi="Arial" w:cs="Arial"/>
          <w:sz w:val="24"/>
          <w:szCs w:val="24"/>
        </w:rPr>
        <w:t>Niezłożenie wniosku o rozliczenie grantu lub niezłożenie go w terminie może skutkować obowiązkiem zwrotu przyznanego grantu</w:t>
      </w:r>
      <w:r w:rsidR="00505A2D">
        <w:rPr>
          <w:rFonts w:ascii="Arial" w:hAnsi="Arial" w:cs="Arial"/>
          <w:sz w:val="24"/>
          <w:szCs w:val="24"/>
        </w:rPr>
        <w:t xml:space="preserve"> oraz rozwiązaniem umowy</w:t>
      </w:r>
      <w:r w:rsidRPr="00E26122">
        <w:rPr>
          <w:rFonts w:ascii="Arial" w:hAnsi="Arial" w:cs="Arial"/>
          <w:sz w:val="24"/>
          <w:szCs w:val="24"/>
        </w:rPr>
        <w:t>.</w:t>
      </w:r>
    </w:p>
    <w:p w14:paraId="7EA54FA2" w14:textId="77777777" w:rsidR="000958DB" w:rsidRPr="00E26122" w:rsidRDefault="000958DB" w:rsidP="00A57CC4">
      <w:pPr>
        <w:pStyle w:val="Akapitzlist"/>
        <w:numPr>
          <w:ilvl w:val="0"/>
          <w:numId w:val="47"/>
        </w:numPr>
        <w:spacing w:line="276" w:lineRule="auto"/>
        <w:ind w:left="426" w:hanging="426"/>
        <w:rPr>
          <w:rFonts w:ascii="Arial" w:hAnsi="Arial" w:cs="Arial"/>
          <w:sz w:val="24"/>
          <w:szCs w:val="24"/>
        </w:rPr>
      </w:pPr>
      <w:r w:rsidRPr="00E26122">
        <w:rPr>
          <w:rFonts w:ascii="Arial" w:hAnsi="Arial" w:cs="Arial"/>
          <w:sz w:val="24"/>
          <w:szCs w:val="24"/>
        </w:rPr>
        <w:t xml:space="preserve">Dodatkowo ustalenia poczynione w trakcie kontroli mogą prowadzić do korekty wydatków w ramach realizacji </w:t>
      </w:r>
      <w:r w:rsidR="00AE4822" w:rsidRPr="00E26122">
        <w:rPr>
          <w:rFonts w:ascii="Arial" w:hAnsi="Arial" w:cs="Arial"/>
          <w:sz w:val="24"/>
          <w:szCs w:val="24"/>
        </w:rPr>
        <w:t>grantu</w:t>
      </w:r>
      <w:r w:rsidRPr="00E26122">
        <w:rPr>
          <w:rFonts w:ascii="Arial" w:hAnsi="Arial" w:cs="Arial"/>
          <w:sz w:val="24"/>
          <w:szCs w:val="24"/>
        </w:rPr>
        <w:t>.</w:t>
      </w:r>
    </w:p>
    <w:p w14:paraId="26ED0359" w14:textId="04BD7111" w:rsidR="000958DB" w:rsidRPr="00E26122" w:rsidRDefault="000958DB" w:rsidP="00A57CC4">
      <w:pPr>
        <w:pStyle w:val="Akapitzlist"/>
        <w:numPr>
          <w:ilvl w:val="0"/>
          <w:numId w:val="47"/>
        </w:numPr>
        <w:spacing w:line="276" w:lineRule="auto"/>
        <w:ind w:left="426" w:hanging="426"/>
        <w:rPr>
          <w:rFonts w:ascii="Arial" w:hAnsi="Arial" w:cs="Arial"/>
          <w:sz w:val="24"/>
          <w:szCs w:val="24"/>
        </w:rPr>
      </w:pPr>
      <w:r w:rsidRPr="00E26122">
        <w:rPr>
          <w:rFonts w:ascii="Arial" w:hAnsi="Arial" w:cs="Arial"/>
          <w:sz w:val="24"/>
          <w:szCs w:val="24"/>
        </w:rPr>
        <w:t xml:space="preserve">W uzasadnionych przypadkach w wyniku kontroli wydawane są zalecenia pokontrolne, a </w:t>
      </w:r>
      <w:r w:rsidR="00F6617A">
        <w:rPr>
          <w:rFonts w:ascii="Arial" w:hAnsi="Arial" w:cs="Arial"/>
          <w:sz w:val="24"/>
          <w:szCs w:val="24"/>
        </w:rPr>
        <w:t>g</w:t>
      </w:r>
      <w:r w:rsidRPr="00E26122">
        <w:rPr>
          <w:rFonts w:ascii="Arial" w:hAnsi="Arial" w:cs="Arial"/>
          <w:sz w:val="24"/>
          <w:szCs w:val="24"/>
        </w:rPr>
        <w:t>rantobiorca zobowiązany jest do przeprowadzenia działań naprawczych w wyznaczonym terminie.</w:t>
      </w:r>
    </w:p>
    <w:p w14:paraId="6DA62CCB" w14:textId="77777777" w:rsidR="00AB7D8C" w:rsidRPr="00E26122" w:rsidRDefault="000958DB" w:rsidP="00A57CC4">
      <w:pPr>
        <w:pStyle w:val="Akapitzlist"/>
        <w:numPr>
          <w:ilvl w:val="0"/>
          <w:numId w:val="47"/>
        </w:numPr>
        <w:spacing w:line="276" w:lineRule="auto"/>
        <w:ind w:left="426" w:hanging="426"/>
        <w:rPr>
          <w:rFonts w:ascii="Arial" w:hAnsi="Arial" w:cs="Arial"/>
          <w:sz w:val="24"/>
          <w:szCs w:val="24"/>
        </w:rPr>
      </w:pPr>
      <w:r w:rsidRPr="00E26122">
        <w:rPr>
          <w:rFonts w:ascii="Arial" w:hAnsi="Arial" w:cs="Arial"/>
          <w:sz w:val="24"/>
          <w:szCs w:val="24"/>
        </w:rPr>
        <w:t>Grantobiorca</w:t>
      </w:r>
      <w:r w:rsidRPr="00E26122">
        <w:rPr>
          <w:rFonts w:ascii="Arial" w:hAnsi="Arial" w:cs="Arial"/>
          <w:spacing w:val="-2"/>
          <w:sz w:val="24"/>
          <w:szCs w:val="24"/>
        </w:rPr>
        <w:t xml:space="preserve"> </w:t>
      </w:r>
      <w:r w:rsidRPr="00E26122">
        <w:rPr>
          <w:rFonts w:ascii="Arial" w:hAnsi="Arial" w:cs="Arial"/>
          <w:sz w:val="24"/>
          <w:szCs w:val="24"/>
        </w:rPr>
        <w:t>zobowiązany</w:t>
      </w:r>
      <w:r w:rsidRPr="00E26122">
        <w:rPr>
          <w:rFonts w:ascii="Arial" w:hAnsi="Arial" w:cs="Arial"/>
          <w:spacing w:val="-2"/>
          <w:sz w:val="24"/>
          <w:szCs w:val="24"/>
        </w:rPr>
        <w:t xml:space="preserve"> </w:t>
      </w:r>
      <w:r w:rsidRPr="00E26122">
        <w:rPr>
          <w:rFonts w:ascii="Arial" w:hAnsi="Arial" w:cs="Arial"/>
          <w:sz w:val="24"/>
          <w:szCs w:val="24"/>
        </w:rPr>
        <w:t>jest do niezwłocznego informowania LGD</w:t>
      </w:r>
      <w:r w:rsidRPr="00E26122">
        <w:rPr>
          <w:rFonts w:ascii="Arial" w:hAnsi="Arial" w:cs="Arial"/>
          <w:spacing w:val="-1"/>
          <w:sz w:val="24"/>
          <w:szCs w:val="24"/>
        </w:rPr>
        <w:t xml:space="preserve"> </w:t>
      </w:r>
      <w:r w:rsidRPr="00E26122">
        <w:rPr>
          <w:rFonts w:ascii="Arial" w:hAnsi="Arial" w:cs="Arial"/>
          <w:sz w:val="24"/>
          <w:szCs w:val="24"/>
        </w:rPr>
        <w:t>w</w:t>
      </w:r>
      <w:r w:rsidRPr="00E26122">
        <w:rPr>
          <w:rFonts w:ascii="Arial" w:hAnsi="Arial" w:cs="Arial"/>
          <w:spacing w:val="-1"/>
          <w:sz w:val="24"/>
          <w:szCs w:val="24"/>
        </w:rPr>
        <w:t xml:space="preserve"> </w:t>
      </w:r>
      <w:r w:rsidRPr="00E26122">
        <w:rPr>
          <w:rFonts w:ascii="Arial" w:hAnsi="Arial" w:cs="Arial"/>
          <w:sz w:val="24"/>
          <w:szCs w:val="24"/>
        </w:rPr>
        <w:t>formie</w:t>
      </w:r>
      <w:r w:rsidRPr="00E26122">
        <w:rPr>
          <w:rFonts w:ascii="Arial" w:hAnsi="Arial" w:cs="Arial"/>
          <w:spacing w:val="-2"/>
          <w:sz w:val="24"/>
          <w:szCs w:val="24"/>
        </w:rPr>
        <w:t xml:space="preserve"> </w:t>
      </w:r>
      <w:r w:rsidR="007F0E89" w:rsidRPr="00E26122">
        <w:rPr>
          <w:rFonts w:ascii="Arial" w:hAnsi="Arial" w:cs="Arial"/>
          <w:sz w:val="24"/>
          <w:szCs w:val="24"/>
        </w:rPr>
        <w:t>komunikacji elektronicznej</w:t>
      </w:r>
      <w:r w:rsidRPr="00E26122">
        <w:rPr>
          <w:rFonts w:ascii="Arial" w:hAnsi="Arial" w:cs="Arial"/>
          <w:spacing w:val="-1"/>
          <w:sz w:val="24"/>
          <w:szCs w:val="24"/>
        </w:rPr>
        <w:t xml:space="preserve"> </w:t>
      </w:r>
      <w:r w:rsidRPr="00E26122">
        <w:rPr>
          <w:rFonts w:ascii="Arial" w:hAnsi="Arial" w:cs="Arial"/>
          <w:sz w:val="24"/>
          <w:szCs w:val="24"/>
        </w:rPr>
        <w:t>o problemach</w:t>
      </w:r>
      <w:r w:rsidRPr="00E26122">
        <w:rPr>
          <w:rFonts w:ascii="Arial" w:hAnsi="Arial" w:cs="Arial"/>
          <w:spacing w:val="-2"/>
          <w:sz w:val="24"/>
          <w:szCs w:val="24"/>
        </w:rPr>
        <w:t xml:space="preserve"> </w:t>
      </w:r>
      <w:r w:rsidRPr="00E26122">
        <w:rPr>
          <w:rFonts w:ascii="Arial" w:hAnsi="Arial" w:cs="Arial"/>
          <w:sz w:val="24"/>
          <w:szCs w:val="24"/>
        </w:rPr>
        <w:t xml:space="preserve">w realizacji </w:t>
      </w:r>
      <w:r w:rsidR="00AE4822" w:rsidRPr="00E26122">
        <w:rPr>
          <w:rFonts w:ascii="Arial" w:hAnsi="Arial" w:cs="Arial"/>
          <w:sz w:val="24"/>
          <w:szCs w:val="24"/>
        </w:rPr>
        <w:t>zadania</w:t>
      </w:r>
      <w:r w:rsidRPr="00E26122">
        <w:rPr>
          <w:rFonts w:ascii="Arial" w:hAnsi="Arial" w:cs="Arial"/>
          <w:sz w:val="24"/>
          <w:szCs w:val="24"/>
        </w:rPr>
        <w:t>, w szczególności o zamiarze zaprzestania jej realizacji.</w:t>
      </w:r>
    </w:p>
    <w:p w14:paraId="1B11622E" w14:textId="77777777" w:rsidR="000E6EEA" w:rsidRPr="003C78C3" w:rsidRDefault="000E6EEA" w:rsidP="00A57CC4">
      <w:pPr>
        <w:pStyle w:val="Nagwek2"/>
        <w:spacing w:line="276" w:lineRule="auto"/>
        <w:ind w:left="426" w:hanging="426"/>
        <w:rPr>
          <w:rFonts w:ascii="Arial" w:hAnsi="Arial" w:cs="Arial"/>
          <w:b/>
          <w:bCs/>
          <w:color w:val="auto"/>
          <w:sz w:val="24"/>
          <w:szCs w:val="24"/>
        </w:rPr>
      </w:pPr>
      <w:r w:rsidRPr="003C78C3">
        <w:rPr>
          <w:rFonts w:ascii="Arial" w:hAnsi="Arial" w:cs="Arial"/>
          <w:b/>
          <w:bCs/>
          <w:color w:val="auto"/>
          <w:sz w:val="24"/>
          <w:szCs w:val="24"/>
        </w:rPr>
        <w:t>Udostępnianie dokumentacji oraz jej archiwizacja</w:t>
      </w:r>
    </w:p>
    <w:p w14:paraId="04F05110" w14:textId="14848B27" w:rsidR="000E6EEA" w:rsidRPr="00E26122" w:rsidRDefault="000E6EEA" w:rsidP="00A57CC4">
      <w:pPr>
        <w:tabs>
          <w:tab w:val="left" w:pos="-3060"/>
        </w:tabs>
        <w:spacing w:before="120" w:after="240" w:line="276" w:lineRule="auto"/>
        <w:ind w:left="426" w:hanging="426"/>
        <w:jc w:val="center"/>
        <w:rPr>
          <w:rFonts w:ascii="Arial" w:hAnsi="Arial" w:cs="Arial"/>
          <w:sz w:val="24"/>
          <w:szCs w:val="24"/>
        </w:rPr>
      </w:pPr>
      <w:r w:rsidRPr="00E26122">
        <w:rPr>
          <w:rFonts w:ascii="Arial" w:hAnsi="Arial" w:cs="Arial"/>
          <w:sz w:val="24"/>
          <w:szCs w:val="24"/>
        </w:rPr>
        <w:t>§</w:t>
      </w:r>
      <w:r w:rsidR="00775B67">
        <w:rPr>
          <w:rFonts w:ascii="Arial" w:hAnsi="Arial" w:cs="Arial"/>
          <w:sz w:val="24"/>
          <w:szCs w:val="24"/>
        </w:rPr>
        <w:t>27</w:t>
      </w:r>
    </w:p>
    <w:p w14:paraId="126277D5" w14:textId="72A74E39" w:rsidR="00D32A7E" w:rsidRPr="00E26122" w:rsidRDefault="00FE3D42" w:rsidP="00A57CC4">
      <w:pPr>
        <w:numPr>
          <w:ilvl w:val="0"/>
          <w:numId w:val="35"/>
        </w:numPr>
        <w:pBdr>
          <w:top w:val="nil"/>
          <w:left w:val="nil"/>
          <w:bottom w:val="nil"/>
          <w:right w:val="nil"/>
          <w:between w:val="nil"/>
        </w:pBdr>
        <w:spacing w:after="0" w:line="276" w:lineRule="auto"/>
        <w:ind w:left="426" w:hanging="426"/>
        <w:rPr>
          <w:rFonts w:ascii="Arial" w:hAnsi="Arial" w:cs="Arial"/>
          <w:sz w:val="24"/>
          <w:szCs w:val="24"/>
        </w:rPr>
      </w:pPr>
      <w:r>
        <w:rPr>
          <w:rFonts w:ascii="Arial" w:hAnsi="Arial" w:cs="Arial"/>
          <w:sz w:val="24"/>
          <w:szCs w:val="24"/>
        </w:rPr>
        <w:t>Grantobiorca</w:t>
      </w:r>
      <w:r w:rsidR="00F6617A">
        <w:rPr>
          <w:rFonts w:ascii="Arial" w:hAnsi="Arial" w:cs="Arial"/>
          <w:sz w:val="24"/>
          <w:szCs w:val="24"/>
        </w:rPr>
        <w:t xml:space="preserve"> </w:t>
      </w:r>
      <w:r w:rsidR="00D32A7E" w:rsidRPr="00E26122">
        <w:rPr>
          <w:rFonts w:ascii="Arial" w:hAnsi="Arial" w:cs="Arial"/>
          <w:sz w:val="24"/>
          <w:szCs w:val="24"/>
        </w:rPr>
        <w:t>ma prawo wglądu w dokumenty związane z oceną złożonego przez niego wniosku.</w:t>
      </w:r>
    </w:p>
    <w:p w14:paraId="669BCF83" w14:textId="6EF8D5DB" w:rsidR="00D32A7E" w:rsidRPr="00E26122" w:rsidRDefault="00D32A7E" w:rsidP="00A57CC4">
      <w:pPr>
        <w:numPr>
          <w:ilvl w:val="0"/>
          <w:numId w:val="35"/>
        </w:numPr>
        <w:pBdr>
          <w:top w:val="nil"/>
          <w:left w:val="nil"/>
          <w:bottom w:val="nil"/>
          <w:right w:val="nil"/>
          <w:between w:val="nil"/>
        </w:pBdr>
        <w:spacing w:after="0" w:line="276" w:lineRule="auto"/>
        <w:ind w:left="426" w:hanging="426"/>
        <w:rPr>
          <w:rFonts w:ascii="Arial" w:hAnsi="Arial" w:cs="Arial"/>
          <w:sz w:val="24"/>
          <w:szCs w:val="24"/>
        </w:rPr>
      </w:pPr>
      <w:r w:rsidRPr="00E26122">
        <w:rPr>
          <w:rFonts w:ascii="Arial" w:hAnsi="Arial" w:cs="Arial"/>
          <w:sz w:val="24"/>
          <w:szCs w:val="24"/>
        </w:rPr>
        <w:t>Dokumenty</w:t>
      </w:r>
      <w:r w:rsidR="0016491F">
        <w:rPr>
          <w:rFonts w:ascii="Arial" w:hAnsi="Arial" w:cs="Arial"/>
          <w:sz w:val="24"/>
          <w:szCs w:val="24"/>
        </w:rPr>
        <w:t>,</w:t>
      </w:r>
      <w:r w:rsidRPr="00E26122">
        <w:rPr>
          <w:rFonts w:ascii="Arial" w:hAnsi="Arial" w:cs="Arial"/>
          <w:sz w:val="24"/>
          <w:szCs w:val="24"/>
        </w:rPr>
        <w:t xml:space="preserve"> o których mowa w ust. 1 udostępniane są zgodnie z ustawą o dostępie do informacji publicznej Dz. U. z 2022 r. poz. 902</w:t>
      </w:r>
      <w:r w:rsidR="005F2DA0">
        <w:rPr>
          <w:rFonts w:ascii="Arial" w:hAnsi="Arial" w:cs="Arial"/>
          <w:sz w:val="24"/>
          <w:szCs w:val="24"/>
        </w:rPr>
        <w:t xml:space="preserve"> z </w:t>
      </w:r>
      <w:proofErr w:type="spellStart"/>
      <w:r w:rsidR="005F2DA0">
        <w:rPr>
          <w:rFonts w:ascii="Arial" w:hAnsi="Arial" w:cs="Arial"/>
          <w:sz w:val="24"/>
          <w:szCs w:val="24"/>
        </w:rPr>
        <w:t>późn</w:t>
      </w:r>
      <w:proofErr w:type="spellEnd"/>
      <w:r w:rsidR="005F2DA0">
        <w:rPr>
          <w:rFonts w:ascii="Arial" w:hAnsi="Arial" w:cs="Arial"/>
          <w:sz w:val="24"/>
          <w:szCs w:val="24"/>
        </w:rPr>
        <w:t>. zm</w:t>
      </w:r>
      <w:r w:rsidRPr="00E26122">
        <w:rPr>
          <w:rFonts w:ascii="Arial" w:hAnsi="Arial" w:cs="Arial"/>
          <w:sz w:val="24"/>
          <w:szCs w:val="24"/>
        </w:rPr>
        <w:t>.</w:t>
      </w:r>
    </w:p>
    <w:p w14:paraId="1BBAE6BA" w14:textId="77777777" w:rsidR="00F01710" w:rsidRDefault="00F01710" w:rsidP="00A57CC4">
      <w:pPr>
        <w:tabs>
          <w:tab w:val="left" w:pos="-3060"/>
        </w:tabs>
        <w:spacing w:before="120" w:after="240" w:line="276" w:lineRule="auto"/>
        <w:ind w:left="426" w:hanging="426"/>
        <w:jc w:val="center"/>
        <w:rPr>
          <w:rFonts w:ascii="Arial" w:hAnsi="Arial" w:cs="Arial"/>
          <w:sz w:val="24"/>
          <w:szCs w:val="24"/>
        </w:rPr>
      </w:pPr>
    </w:p>
    <w:p w14:paraId="0274CA15" w14:textId="137C1EEB" w:rsidR="000E6EEA" w:rsidRPr="00E26122" w:rsidRDefault="000E6EEA" w:rsidP="00A57CC4">
      <w:pPr>
        <w:tabs>
          <w:tab w:val="left" w:pos="-3060"/>
        </w:tabs>
        <w:spacing w:before="120" w:after="240" w:line="276" w:lineRule="auto"/>
        <w:ind w:left="426" w:hanging="426"/>
        <w:jc w:val="center"/>
        <w:rPr>
          <w:rFonts w:ascii="Arial" w:hAnsi="Arial" w:cs="Arial"/>
          <w:sz w:val="24"/>
          <w:szCs w:val="24"/>
        </w:rPr>
      </w:pPr>
      <w:r w:rsidRPr="00E26122">
        <w:rPr>
          <w:rFonts w:ascii="Arial" w:hAnsi="Arial" w:cs="Arial"/>
          <w:sz w:val="24"/>
          <w:szCs w:val="24"/>
        </w:rPr>
        <w:lastRenderedPageBreak/>
        <w:t>§</w:t>
      </w:r>
      <w:r w:rsidR="00775B67">
        <w:rPr>
          <w:rFonts w:ascii="Arial" w:hAnsi="Arial" w:cs="Arial"/>
          <w:sz w:val="24"/>
          <w:szCs w:val="24"/>
        </w:rPr>
        <w:t>28</w:t>
      </w:r>
    </w:p>
    <w:p w14:paraId="557933E9" w14:textId="77777777" w:rsidR="00D32A7E" w:rsidRPr="00E26122" w:rsidRDefault="00D32A7E" w:rsidP="00A57CC4">
      <w:pPr>
        <w:numPr>
          <w:ilvl w:val="0"/>
          <w:numId w:val="34"/>
        </w:numPr>
        <w:pBdr>
          <w:top w:val="nil"/>
          <w:left w:val="nil"/>
          <w:bottom w:val="nil"/>
          <w:right w:val="nil"/>
          <w:between w:val="nil"/>
        </w:pBdr>
        <w:spacing w:after="0" w:line="276" w:lineRule="auto"/>
        <w:ind w:left="426" w:hanging="426"/>
        <w:rPr>
          <w:rFonts w:ascii="Arial" w:hAnsi="Arial" w:cs="Arial"/>
          <w:sz w:val="24"/>
          <w:szCs w:val="24"/>
        </w:rPr>
      </w:pPr>
      <w:r w:rsidRPr="00E26122">
        <w:rPr>
          <w:rFonts w:ascii="Arial" w:hAnsi="Arial" w:cs="Arial"/>
          <w:sz w:val="24"/>
          <w:szCs w:val="24"/>
        </w:rPr>
        <w:t xml:space="preserve">Dokumentacja konkursowa związana z konkursem na wybór grantobiorców oraz oceną i wyborem grantobiorców przechowywana jest w Biurze LGD. </w:t>
      </w:r>
    </w:p>
    <w:p w14:paraId="25C958E6" w14:textId="77777777" w:rsidR="00D32A7E" w:rsidRPr="00E26122" w:rsidRDefault="00D32A7E" w:rsidP="00A57CC4">
      <w:pPr>
        <w:numPr>
          <w:ilvl w:val="0"/>
          <w:numId w:val="34"/>
        </w:numPr>
        <w:pBdr>
          <w:top w:val="nil"/>
          <w:left w:val="nil"/>
          <w:bottom w:val="nil"/>
          <w:right w:val="nil"/>
          <w:between w:val="nil"/>
        </w:pBdr>
        <w:spacing w:after="0" w:line="276" w:lineRule="auto"/>
        <w:ind w:left="426" w:hanging="426"/>
        <w:rPr>
          <w:rFonts w:ascii="Arial" w:hAnsi="Arial" w:cs="Arial"/>
          <w:sz w:val="24"/>
          <w:szCs w:val="24"/>
        </w:rPr>
      </w:pPr>
      <w:r w:rsidRPr="00E26122">
        <w:rPr>
          <w:rFonts w:ascii="Arial" w:hAnsi="Arial" w:cs="Arial"/>
          <w:sz w:val="24"/>
          <w:szCs w:val="24"/>
        </w:rPr>
        <w:t xml:space="preserve">Ogłoszenia o konkursie na wybór grantobiorców, listy wniosków oraz inne dokumenty publikowane na stronie LGD, podlegają archiwizacji na stronie internetowej LGD. </w:t>
      </w:r>
    </w:p>
    <w:p w14:paraId="38644593" w14:textId="77777777" w:rsidR="00D32A7E" w:rsidRPr="00E26122" w:rsidRDefault="00D32A7E" w:rsidP="00A57CC4">
      <w:pPr>
        <w:numPr>
          <w:ilvl w:val="0"/>
          <w:numId w:val="34"/>
        </w:numPr>
        <w:pBdr>
          <w:top w:val="nil"/>
          <w:left w:val="nil"/>
          <w:bottom w:val="nil"/>
          <w:right w:val="nil"/>
          <w:between w:val="nil"/>
        </w:pBdr>
        <w:spacing w:after="0" w:line="276" w:lineRule="auto"/>
        <w:ind w:left="426" w:hanging="426"/>
        <w:rPr>
          <w:rFonts w:ascii="Arial" w:hAnsi="Arial" w:cs="Arial"/>
          <w:sz w:val="24"/>
          <w:szCs w:val="24"/>
        </w:rPr>
      </w:pPr>
      <w:r w:rsidRPr="00E26122">
        <w:rPr>
          <w:rFonts w:ascii="Arial" w:hAnsi="Arial" w:cs="Arial"/>
          <w:sz w:val="24"/>
          <w:szCs w:val="24"/>
        </w:rPr>
        <w:t xml:space="preserve">Pozostałe dokumenty wytworzone w procesie obsługi wniosku lub wyboru grantobiorców, są przechowywane i archiwizowane w LGD, zgodnie z wewnętrznymi regulacjami. </w:t>
      </w:r>
    </w:p>
    <w:p w14:paraId="79CDDFF5" w14:textId="77777777" w:rsidR="00D32A7E" w:rsidRPr="00E26122" w:rsidRDefault="00D32A7E" w:rsidP="00A57CC4">
      <w:pPr>
        <w:numPr>
          <w:ilvl w:val="0"/>
          <w:numId w:val="34"/>
        </w:numPr>
        <w:pBdr>
          <w:top w:val="nil"/>
          <w:left w:val="nil"/>
          <w:bottom w:val="nil"/>
          <w:right w:val="nil"/>
          <w:between w:val="nil"/>
        </w:pBdr>
        <w:spacing w:after="0" w:line="276" w:lineRule="auto"/>
        <w:ind w:left="426" w:hanging="426"/>
        <w:rPr>
          <w:rFonts w:ascii="Arial" w:hAnsi="Arial" w:cs="Arial"/>
          <w:sz w:val="24"/>
          <w:szCs w:val="24"/>
        </w:rPr>
      </w:pPr>
      <w:r w:rsidRPr="00E26122">
        <w:rPr>
          <w:rFonts w:ascii="Arial" w:hAnsi="Arial" w:cs="Arial"/>
          <w:sz w:val="24"/>
          <w:szCs w:val="24"/>
        </w:rPr>
        <w:t>Regulacje o których mowa w ust. 3 muszą być zgodne z ustawą o ochronie danych osobowych.</w:t>
      </w:r>
    </w:p>
    <w:p w14:paraId="6A15A5C0" w14:textId="434F1B61" w:rsidR="00D32A7E" w:rsidRDefault="00D32A7E" w:rsidP="00A57CC4">
      <w:pPr>
        <w:numPr>
          <w:ilvl w:val="0"/>
          <w:numId w:val="34"/>
        </w:numPr>
        <w:pBdr>
          <w:top w:val="nil"/>
          <w:left w:val="nil"/>
          <w:bottom w:val="nil"/>
          <w:right w:val="nil"/>
          <w:between w:val="nil"/>
        </w:pBdr>
        <w:spacing w:after="0" w:line="276" w:lineRule="auto"/>
        <w:ind w:left="426" w:hanging="426"/>
        <w:rPr>
          <w:rFonts w:ascii="Arial" w:hAnsi="Arial" w:cs="Arial"/>
          <w:sz w:val="24"/>
          <w:szCs w:val="24"/>
        </w:rPr>
      </w:pPr>
      <w:r w:rsidRPr="00E26122">
        <w:rPr>
          <w:rFonts w:ascii="Arial" w:hAnsi="Arial" w:cs="Arial"/>
          <w:sz w:val="24"/>
          <w:szCs w:val="24"/>
        </w:rPr>
        <w:t>Dokumentacja przechowywana jest przez LGD przez cały okres trwałości projektów.</w:t>
      </w:r>
    </w:p>
    <w:tbl>
      <w:tblPr>
        <w:tblW w:w="7966" w:type="dxa"/>
        <w:tblCellMar>
          <w:top w:w="15" w:type="dxa"/>
          <w:left w:w="70" w:type="dxa"/>
          <w:right w:w="70" w:type="dxa"/>
        </w:tblCellMar>
        <w:tblLook w:val="04A0" w:firstRow="1" w:lastRow="0" w:firstColumn="1" w:lastColumn="0" w:noHBand="0" w:noVBand="1"/>
      </w:tblPr>
      <w:tblGrid>
        <w:gridCol w:w="7729"/>
        <w:gridCol w:w="237"/>
      </w:tblGrid>
      <w:tr w:rsidR="00747A28" w:rsidRPr="00747A28" w14:paraId="02F8A7CD" w14:textId="77777777" w:rsidTr="00347101">
        <w:trPr>
          <w:gridAfter w:val="1"/>
          <w:wAfter w:w="237" w:type="dxa"/>
          <w:trHeight w:val="458"/>
        </w:trPr>
        <w:tc>
          <w:tcPr>
            <w:tcW w:w="7729" w:type="dxa"/>
            <w:vMerge w:val="restart"/>
            <w:tcBorders>
              <w:top w:val="nil"/>
              <w:left w:val="nil"/>
              <w:bottom w:val="nil"/>
              <w:right w:val="nil"/>
            </w:tcBorders>
          </w:tcPr>
          <w:p w14:paraId="06CE8402" w14:textId="77777777" w:rsidR="0016491F" w:rsidRDefault="0016491F" w:rsidP="00A57CC4">
            <w:pPr>
              <w:spacing w:after="0" w:line="240" w:lineRule="auto"/>
              <w:ind w:left="426" w:hanging="426"/>
              <w:rPr>
                <w:rFonts w:ascii="Arial" w:eastAsia="Times New Roman" w:hAnsi="Arial" w:cs="Arial"/>
                <w:color w:val="000000"/>
                <w:sz w:val="24"/>
                <w:szCs w:val="24"/>
                <w:lang w:eastAsia="pl-PL"/>
              </w:rPr>
            </w:pPr>
          </w:p>
          <w:p w14:paraId="265EF7F9" w14:textId="77777777" w:rsidR="00347101" w:rsidRDefault="00347101" w:rsidP="00A57CC4">
            <w:pPr>
              <w:spacing w:after="0" w:line="240" w:lineRule="auto"/>
              <w:ind w:left="426" w:hanging="426"/>
              <w:rPr>
                <w:rFonts w:ascii="Arial" w:eastAsia="Times New Roman" w:hAnsi="Arial" w:cs="Arial"/>
                <w:color w:val="000000"/>
                <w:sz w:val="24"/>
                <w:szCs w:val="24"/>
                <w:lang w:eastAsia="pl-PL"/>
              </w:rPr>
            </w:pPr>
          </w:p>
          <w:p w14:paraId="5020520D" w14:textId="0BE23476" w:rsidR="00347101" w:rsidRPr="00747A28" w:rsidRDefault="00347101" w:rsidP="00A57CC4">
            <w:pPr>
              <w:spacing w:after="0" w:line="240" w:lineRule="auto"/>
              <w:ind w:left="426" w:hanging="426"/>
              <w:rPr>
                <w:rFonts w:ascii="Arial" w:eastAsia="Times New Roman" w:hAnsi="Arial" w:cs="Arial"/>
                <w:color w:val="000000"/>
                <w:sz w:val="24"/>
                <w:szCs w:val="24"/>
                <w:lang w:eastAsia="pl-PL"/>
              </w:rPr>
            </w:pPr>
          </w:p>
        </w:tc>
      </w:tr>
      <w:tr w:rsidR="00747A28" w:rsidRPr="00747A28" w14:paraId="69E8D20D" w14:textId="77777777" w:rsidTr="00347101">
        <w:trPr>
          <w:trHeight w:val="294"/>
        </w:trPr>
        <w:tc>
          <w:tcPr>
            <w:tcW w:w="7729" w:type="dxa"/>
            <w:vMerge/>
            <w:tcBorders>
              <w:top w:val="nil"/>
              <w:left w:val="nil"/>
              <w:bottom w:val="nil"/>
              <w:right w:val="nil"/>
            </w:tcBorders>
            <w:vAlign w:val="center"/>
          </w:tcPr>
          <w:p w14:paraId="184A063E" w14:textId="77777777" w:rsidR="00747A28" w:rsidRPr="00747A28" w:rsidRDefault="00747A28" w:rsidP="00A57CC4">
            <w:pPr>
              <w:spacing w:after="0" w:line="240" w:lineRule="auto"/>
              <w:ind w:left="426" w:hanging="426"/>
              <w:rPr>
                <w:rFonts w:ascii="Arial" w:eastAsia="Times New Roman" w:hAnsi="Arial" w:cs="Arial"/>
                <w:color w:val="000000"/>
                <w:sz w:val="24"/>
                <w:szCs w:val="24"/>
                <w:lang w:eastAsia="pl-PL"/>
              </w:rPr>
            </w:pPr>
          </w:p>
        </w:tc>
        <w:tc>
          <w:tcPr>
            <w:tcW w:w="237" w:type="dxa"/>
            <w:tcBorders>
              <w:top w:val="nil"/>
              <w:left w:val="nil"/>
              <w:bottom w:val="nil"/>
              <w:right w:val="nil"/>
            </w:tcBorders>
            <w:noWrap/>
            <w:vAlign w:val="bottom"/>
          </w:tcPr>
          <w:p w14:paraId="6ADE36CA" w14:textId="77777777" w:rsidR="00747A28" w:rsidRPr="00747A28" w:rsidRDefault="00747A28" w:rsidP="00A57CC4">
            <w:pPr>
              <w:spacing w:after="0" w:line="240" w:lineRule="auto"/>
              <w:ind w:left="426" w:hanging="426"/>
              <w:rPr>
                <w:rFonts w:ascii="Arial" w:eastAsia="Times New Roman" w:hAnsi="Arial" w:cs="Arial"/>
                <w:color w:val="000000"/>
                <w:sz w:val="24"/>
                <w:szCs w:val="24"/>
                <w:lang w:eastAsia="pl-PL"/>
              </w:rPr>
            </w:pPr>
          </w:p>
        </w:tc>
      </w:tr>
      <w:tr w:rsidR="00747A28" w:rsidRPr="00747A28" w14:paraId="60ADF7F9" w14:textId="77777777" w:rsidTr="00347101">
        <w:trPr>
          <w:trHeight w:val="90"/>
        </w:trPr>
        <w:tc>
          <w:tcPr>
            <w:tcW w:w="7729" w:type="dxa"/>
            <w:vMerge/>
            <w:tcBorders>
              <w:top w:val="nil"/>
              <w:left w:val="nil"/>
              <w:bottom w:val="nil"/>
              <w:right w:val="nil"/>
            </w:tcBorders>
            <w:vAlign w:val="center"/>
          </w:tcPr>
          <w:p w14:paraId="23CF2181" w14:textId="77777777" w:rsidR="00747A28" w:rsidRPr="00747A28" w:rsidRDefault="00747A28" w:rsidP="00A57CC4">
            <w:pPr>
              <w:spacing w:after="0" w:line="240" w:lineRule="auto"/>
              <w:ind w:left="426" w:hanging="426"/>
              <w:rPr>
                <w:rFonts w:ascii="Arial" w:eastAsia="Times New Roman" w:hAnsi="Arial" w:cs="Arial"/>
                <w:color w:val="000000"/>
                <w:sz w:val="24"/>
                <w:szCs w:val="24"/>
                <w:lang w:eastAsia="pl-PL"/>
              </w:rPr>
            </w:pPr>
          </w:p>
        </w:tc>
        <w:tc>
          <w:tcPr>
            <w:tcW w:w="237" w:type="dxa"/>
            <w:tcBorders>
              <w:top w:val="nil"/>
              <w:left w:val="nil"/>
              <w:bottom w:val="nil"/>
              <w:right w:val="nil"/>
            </w:tcBorders>
            <w:noWrap/>
            <w:vAlign w:val="bottom"/>
          </w:tcPr>
          <w:p w14:paraId="5C45111A" w14:textId="77777777" w:rsidR="00747A28" w:rsidRPr="00747A28" w:rsidRDefault="00747A28" w:rsidP="00A57CC4">
            <w:pPr>
              <w:spacing w:after="0" w:line="240" w:lineRule="auto"/>
              <w:ind w:left="426" w:hanging="426"/>
              <w:rPr>
                <w:rFonts w:ascii="Arial" w:eastAsia="Times New Roman" w:hAnsi="Arial" w:cs="Arial"/>
                <w:sz w:val="24"/>
                <w:szCs w:val="24"/>
                <w:lang w:eastAsia="pl-PL"/>
              </w:rPr>
            </w:pPr>
          </w:p>
        </w:tc>
      </w:tr>
      <w:tr w:rsidR="00747A28" w:rsidRPr="00747A28" w14:paraId="48D7C0A8" w14:textId="77777777" w:rsidTr="00347101">
        <w:trPr>
          <w:trHeight w:val="294"/>
        </w:trPr>
        <w:tc>
          <w:tcPr>
            <w:tcW w:w="7729" w:type="dxa"/>
            <w:vMerge/>
            <w:tcBorders>
              <w:top w:val="nil"/>
              <w:left w:val="nil"/>
              <w:bottom w:val="nil"/>
              <w:right w:val="nil"/>
            </w:tcBorders>
            <w:vAlign w:val="center"/>
          </w:tcPr>
          <w:p w14:paraId="0D0EEA05" w14:textId="77777777" w:rsidR="00747A28" w:rsidRPr="00747A28" w:rsidRDefault="00747A28" w:rsidP="00A57CC4">
            <w:pPr>
              <w:spacing w:after="0" w:line="240" w:lineRule="auto"/>
              <w:ind w:left="426" w:hanging="426"/>
              <w:rPr>
                <w:rFonts w:ascii="Arial" w:eastAsia="Times New Roman" w:hAnsi="Arial" w:cs="Arial"/>
                <w:color w:val="000000"/>
                <w:sz w:val="24"/>
                <w:szCs w:val="24"/>
                <w:lang w:eastAsia="pl-PL"/>
              </w:rPr>
            </w:pPr>
          </w:p>
        </w:tc>
        <w:tc>
          <w:tcPr>
            <w:tcW w:w="237" w:type="dxa"/>
            <w:tcBorders>
              <w:top w:val="nil"/>
              <w:left w:val="nil"/>
              <w:bottom w:val="nil"/>
              <w:right w:val="nil"/>
            </w:tcBorders>
            <w:noWrap/>
            <w:vAlign w:val="bottom"/>
          </w:tcPr>
          <w:p w14:paraId="10347E23" w14:textId="77777777" w:rsidR="00747A28" w:rsidRPr="00747A28" w:rsidRDefault="00747A28" w:rsidP="00A57CC4">
            <w:pPr>
              <w:spacing w:after="0" w:line="240" w:lineRule="auto"/>
              <w:ind w:left="426" w:hanging="426"/>
              <w:rPr>
                <w:rFonts w:ascii="Arial" w:eastAsia="Times New Roman" w:hAnsi="Arial" w:cs="Arial"/>
                <w:sz w:val="24"/>
                <w:szCs w:val="24"/>
                <w:lang w:eastAsia="pl-PL"/>
              </w:rPr>
            </w:pPr>
          </w:p>
        </w:tc>
      </w:tr>
    </w:tbl>
    <w:p w14:paraId="4277F3C1" w14:textId="77777777" w:rsidR="00990783" w:rsidRPr="006D3F2C" w:rsidRDefault="00990783" w:rsidP="00347101">
      <w:pPr>
        <w:pBdr>
          <w:top w:val="nil"/>
          <w:left w:val="nil"/>
          <w:bottom w:val="nil"/>
          <w:right w:val="nil"/>
          <w:between w:val="nil"/>
        </w:pBdr>
        <w:spacing w:after="0" w:line="276" w:lineRule="auto"/>
        <w:rPr>
          <w:rFonts w:ascii="Arial" w:hAnsi="Arial" w:cs="Arial"/>
          <w:b/>
          <w:bCs/>
          <w:sz w:val="24"/>
          <w:szCs w:val="24"/>
        </w:rPr>
      </w:pPr>
      <w:r w:rsidRPr="006D3F2C">
        <w:rPr>
          <w:rFonts w:ascii="Arial" w:hAnsi="Arial" w:cs="Arial"/>
          <w:b/>
          <w:bCs/>
          <w:sz w:val="24"/>
          <w:szCs w:val="24"/>
        </w:rPr>
        <w:t>Załączniki do Procedury wyboru i oceny grantobiorców w ramach SRLKS Lokalnej Grupy Działania "Puszcza Białowieska" na lata 2023-2027</w:t>
      </w:r>
    </w:p>
    <w:p w14:paraId="0ECF1A4B" w14:textId="77777777" w:rsidR="00990783" w:rsidRDefault="00990783" w:rsidP="00990783">
      <w:pPr>
        <w:pBdr>
          <w:top w:val="nil"/>
          <w:left w:val="nil"/>
          <w:bottom w:val="nil"/>
          <w:right w:val="nil"/>
          <w:between w:val="nil"/>
        </w:pBdr>
        <w:spacing w:after="0" w:line="276" w:lineRule="auto"/>
        <w:ind w:left="426" w:hanging="426"/>
        <w:rPr>
          <w:rFonts w:ascii="Arial" w:hAnsi="Arial" w:cs="Arial"/>
          <w:sz w:val="24"/>
          <w:szCs w:val="24"/>
        </w:rPr>
      </w:pPr>
    </w:p>
    <w:p w14:paraId="3A30674B" w14:textId="1033F324" w:rsidR="00990783" w:rsidRDefault="00990783" w:rsidP="00990783">
      <w:pPr>
        <w:pBdr>
          <w:top w:val="nil"/>
          <w:left w:val="nil"/>
          <w:bottom w:val="nil"/>
          <w:right w:val="nil"/>
          <w:between w:val="nil"/>
        </w:pBdr>
        <w:spacing w:after="0" w:line="276" w:lineRule="auto"/>
        <w:ind w:left="426" w:hanging="426"/>
        <w:rPr>
          <w:rFonts w:ascii="Arial" w:hAnsi="Arial" w:cs="Arial"/>
          <w:sz w:val="24"/>
          <w:szCs w:val="24"/>
        </w:rPr>
      </w:pPr>
      <w:r w:rsidRPr="0010257A">
        <w:rPr>
          <w:rFonts w:ascii="Arial" w:hAnsi="Arial" w:cs="Arial"/>
          <w:sz w:val="24"/>
          <w:szCs w:val="24"/>
        </w:rPr>
        <w:t xml:space="preserve">Załącznik nr 1 </w:t>
      </w:r>
      <w:r w:rsidR="0012048C">
        <w:rPr>
          <w:rFonts w:ascii="Arial" w:hAnsi="Arial" w:cs="Arial"/>
          <w:sz w:val="24"/>
          <w:szCs w:val="24"/>
        </w:rPr>
        <w:t xml:space="preserve">- </w:t>
      </w:r>
      <w:r w:rsidR="0012048C" w:rsidRPr="00194EEE">
        <w:rPr>
          <w:rFonts w:ascii="Arial" w:eastAsia="Times New Roman" w:hAnsi="Arial" w:cs="Arial"/>
          <w:bCs/>
          <w:sz w:val="24"/>
        </w:rPr>
        <w:t>Wniosek o powierzenie grantu</w:t>
      </w:r>
    </w:p>
    <w:p w14:paraId="7707CBAC" w14:textId="77777777" w:rsidR="0012048C" w:rsidRDefault="00990783" w:rsidP="00990783">
      <w:pPr>
        <w:pBdr>
          <w:top w:val="nil"/>
          <w:left w:val="nil"/>
          <w:bottom w:val="nil"/>
          <w:right w:val="nil"/>
          <w:between w:val="nil"/>
        </w:pBdr>
        <w:spacing w:after="0" w:line="276" w:lineRule="auto"/>
        <w:ind w:left="426" w:hanging="426"/>
        <w:rPr>
          <w:rFonts w:ascii="Arial" w:hAnsi="Arial" w:cs="Arial"/>
          <w:sz w:val="24"/>
          <w:szCs w:val="24"/>
        </w:rPr>
      </w:pPr>
      <w:r w:rsidRPr="0010257A">
        <w:rPr>
          <w:rFonts w:ascii="Arial" w:hAnsi="Arial" w:cs="Arial"/>
          <w:sz w:val="24"/>
          <w:szCs w:val="24"/>
        </w:rPr>
        <w:t xml:space="preserve">Załącznik nr 2 - </w:t>
      </w:r>
      <w:r w:rsidR="0012048C" w:rsidRPr="0012048C">
        <w:rPr>
          <w:rFonts w:ascii="Arial" w:hAnsi="Arial" w:cs="Arial"/>
          <w:sz w:val="24"/>
          <w:szCs w:val="24"/>
        </w:rPr>
        <w:t xml:space="preserve">Rejestr złożonych wniosków </w:t>
      </w:r>
    </w:p>
    <w:p w14:paraId="4A82E075" w14:textId="536BEFA7" w:rsidR="00990783" w:rsidRDefault="00990783" w:rsidP="00990783">
      <w:pPr>
        <w:pBdr>
          <w:top w:val="nil"/>
          <w:left w:val="nil"/>
          <w:bottom w:val="nil"/>
          <w:right w:val="nil"/>
          <w:between w:val="nil"/>
        </w:pBdr>
        <w:spacing w:after="0" w:line="276" w:lineRule="auto"/>
        <w:ind w:left="426" w:hanging="426"/>
        <w:rPr>
          <w:rFonts w:ascii="Arial" w:hAnsi="Arial" w:cs="Arial"/>
          <w:sz w:val="24"/>
          <w:szCs w:val="24"/>
        </w:rPr>
      </w:pPr>
      <w:r w:rsidRPr="0010257A">
        <w:rPr>
          <w:rFonts w:ascii="Arial" w:hAnsi="Arial" w:cs="Arial"/>
          <w:sz w:val="24"/>
          <w:szCs w:val="24"/>
        </w:rPr>
        <w:t xml:space="preserve">Załącznik nr 3 - </w:t>
      </w:r>
      <w:r w:rsidR="0012048C" w:rsidRPr="007B4F74">
        <w:rPr>
          <w:rFonts w:ascii="Arial" w:eastAsia="Times New Roman" w:hAnsi="Arial" w:cs="Arial"/>
          <w:bCs/>
          <w:sz w:val="24"/>
        </w:rPr>
        <w:t>Oświadczenie o interesach i powiązaniach</w:t>
      </w:r>
    </w:p>
    <w:p w14:paraId="19E9CDBC" w14:textId="0F5B5B95" w:rsidR="00990783" w:rsidRDefault="00990783" w:rsidP="00990783">
      <w:pPr>
        <w:pBdr>
          <w:top w:val="nil"/>
          <w:left w:val="nil"/>
          <w:bottom w:val="nil"/>
          <w:right w:val="nil"/>
          <w:between w:val="nil"/>
        </w:pBdr>
        <w:spacing w:after="0" w:line="276" w:lineRule="auto"/>
        <w:ind w:left="426" w:hanging="426"/>
        <w:rPr>
          <w:rFonts w:ascii="Arial" w:hAnsi="Arial" w:cs="Arial"/>
          <w:sz w:val="24"/>
          <w:szCs w:val="24"/>
        </w:rPr>
      </w:pPr>
      <w:r w:rsidRPr="0010257A">
        <w:rPr>
          <w:rFonts w:ascii="Arial" w:hAnsi="Arial" w:cs="Arial"/>
          <w:sz w:val="24"/>
          <w:szCs w:val="24"/>
        </w:rPr>
        <w:t xml:space="preserve">Załącznik nr 4 - </w:t>
      </w:r>
      <w:r w:rsidR="0012048C" w:rsidRPr="0012048C">
        <w:rPr>
          <w:rFonts w:ascii="Arial" w:hAnsi="Arial" w:cs="Arial"/>
          <w:sz w:val="24"/>
          <w:szCs w:val="24"/>
        </w:rPr>
        <w:t>Rejestr interesów członka Rady LGD</w:t>
      </w:r>
    </w:p>
    <w:p w14:paraId="398667FC" w14:textId="162EFFED" w:rsidR="00990783" w:rsidRDefault="00990783" w:rsidP="00990783">
      <w:pPr>
        <w:pBdr>
          <w:top w:val="nil"/>
          <w:left w:val="nil"/>
          <w:bottom w:val="nil"/>
          <w:right w:val="nil"/>
          <w:between w:val="nil"/>
        </w:pBdr>
        <w:spacing w:after="0" w:line="276" w:lineRule="auto"/>
        <w:ind w:left="426" w:hanging="426"/>
        <w:rPr>
          <w:rFonts w:ascii="Arial" w:hAnsi="Arial" w:cs="Arial"/>
          <w:sz w:val="24"/>
          <w:szCs w:val="24"/>
        </w:rPr>
      </w:pPr>
      <w:r w:rsidRPr="0010257A">
        <w:rPr>
          <w:rFonts w:ascii="Arial" w:hAnsi="Arial" w:cs="Arial"/>
          <w:sz w:val="24"/>
          <w:szCs w:val="24"/>
        </w:rPr>
        <w:t xml:space="preserve">Załącznik nr 5 - </w:t>
      </w:r>
      <w:r w:rsidR="0012048C" w:rsidRPr="0012048C">
        <w:rPr>
          <w:rFonts w:ascii="Arial" w:hAnsi="Arial" w:cs="Arial"/>
          <w:sz w:val="24"/>
          <w:szCs w:val="24"/>
        </w:rPr>
        <w:t>Oświadczenie o konflikcie interesów członka Rady LGD i pracownika Biura LGD</w:t>
      </w:r>
    </w:p>
    <w:p w14:paraId="744FFB58" w14:textId="16F42A99" w:rsidR="00990783" w:rsidRDefault="00990783" w:rsidP="00990783">
      <w:pPr>
        <w:pBdr>
          <w:top w:val="nil"/>
          <w:left w:val="nil"/>
          <w:bottom w:val="nil"/>
          <w:right w:val="nil"/>
          <w:between w:val="nil"/>
        </w:pBdr>
        <w:spacing w:after="0" w:line="276" w:lineRule="auto"/>
        <w:ind w:left="426" w:hanging="426"/>
        <w:rPr>
          <w:rFonts w:ascii="Arial" w:hAnsi="Arial" w:cs="Arial"/>
          <w:sz w:val="24"/>
          <w:szCs w:val="24"/>
        </w:rPr>
      </w:pPr>
      <w:r w:rsidRPr="0010257A">
        <w:rPr>
          <w:rFonts w:ascii="Arial" w:hAnsi="Arial" w:cs="Arial"/>
          <w:sz w:val="24"/>
          <w:szCs w:val="24"/>
        </w:rPr>
        <w:t>Załącznik nr 6</w:t>
      </w:r>
      <w:r w:rsidR="0012048C">
        <w:rPr>
          <w:rFonts w:ascii="Arial" w:hAnsi="Arial" w:cs="Arial"/>
          <w:sz w:val="24"/>
          <w:szCs w:val="24"/>
        </w:rPr>
        <w:t>a</w:t>
      </w:r>
      <w:r w:rsidRPr="0010257A">
        <w:rPr>
          <w:rFonts w:ascii="Arial" w:hAnsi="Arial" w:cs="Arial"/>
          <w:sz w:val="24"/>
          <w:szCs w:val="24"/>
        </w:rPr>
        <w:t xml:space="preserve"> - </w:t>
      </w:r>
      <w:r w:rsidR="0012048C" w:rsidRPr="0012048C">
        <w:rPr>
          <w:rFonts w:ascii="Arial" w:hAnsi="Arial" w:cs="Arial"/>
          <w:sz w:val="24"/>
          <w:szCs w:val="24"/>
        </w:rPr>
        <w:t>Indywidualna karta weryfikacji formalnej</w:t>
      </w:r>
    </w:p>
    <w:p w14:paraId="3B6A6624" w14:textId="4A70EAB6" w:rsidR="00990783" w:rsidRPr="00A37D6A" w:rsidRDefault="00990783" w:rsidP="00990783">
      <w:pPr>
        <w:pBdr>
          <w:top w:val="nil"/>
          <w:left w:val="nil"/>
          <w:bottom w:val="nil"/>
          <w:right w:val="nil"/>
          <w:between w:val="nil"/>
        </w:pBdr>
        <w:spacing w:after="0" w:line="276" w:lineRule="auto"/>
        <w:ind w:left="426" w:hanging="426"/>
        <w:rPr>
          <w:rFonts w:ascii="Arial" w:hAnsi="Arial" w:cs="Arial"/>
          <w:sz w:val="28"/>
          <w:szCs w:val="28"/>
        </w:rPr>
      </w:pPr>
      <w:r w:rsidRPr="0010257A">
        <w:rPr>
          <w:rFonts w:ascii="Arial" w:hAnsi="Arial" w:cs="Arial"/>
          <w:sz w:val="24"/>
          <w:szCs w:val="24"/>
        </w:rPr>
        <w:t xml:space="preserve">Załącznik nr </w:t>
      </w:r>
      <w:r w:rsidR="0012048C">
        <w:rPr>
          <w:rFonts w:ascii="Arial" w:hAnsi="Arial" w:cs="Arial"/>
          <w:sz w:val="24"/>
          <w:szCs w:val="24"/>
        </w:rPr>
        <w:t>6b</w:t>
      </w:r>
      <w:r w:rsidRPr="0010257A">
        <w:rPr>
          <w:rFonts w:ascii="Arial" w:hAnsi="Arial" w:cs="Arial"/>
          <w:sz w:val="24"/>
          <w:szCs w:val="24"/>
        </w:rPr>
        <w:t xml:space="preserve"> </w:t>
      </w:r>
      <w:r w:rsidR="0012048C">
        <w:rPr>
          <w:rFonts w:ascii="Arial" w:hAnsi="Arial" w:cs="Arial"/>
          <w:sz w:val="24"/>
          <w:szCs w:val="24"/>
        </w:rPr>
        <w:t xml:space="preserve">- </w:t>
      </w:r>
      <w:r w:rsidR="00A37D6A" w:rsidRPr="00A37D6A">
        <w:rPr>
          <w:rFonts w:ascii="Arial" w:hAnsi="Arial" w:cs="Arial"/>
          <w:sz w:val="24"/>
          <w:szCs w:val="24"/>
        </w:rPr>
        <w:t>Karta weryfikacji formalnej</w:t>
      </w:r>
    </w:p>
    <w:p w14:paraId="7BDD40A0" w14:textId="1EBAC572" w:rsidR="00990783" w:rsidRDefault="00990783" w:rsidP="00990783">
      <w:pPr>
        <w:pBdr>
          <w:top w:val="nil"/>
          <w:left w:val="nil"/>
          <w:bottom w:val="nil"/>
          <w:right w:val="nil"/>
          <w:between w:val="nil"/>
        </w:pBdr>
        <w:spacing w:after="0" w:line="276" w:lineRule="auto"/>
        <w:ind w:left="426" w:hanging="426"/>
        <w:rPr>
          <w:rFonts w:ascii="Arial" w:hAnsi="Arial" w:cs="Arial"/>
          <w:sz w:val="24"/>
          <w:szCs w:val="24"/>
        </w:rPr>
      </w:pPr>
      <w:r w:rsidRPr="0010257A">
        <w:rPr>
          <w:rFonts w:ascii="Arial" w:hAnsi="Arial" w:cs="Arial"/>
          <w:sz w:val="24"/>
          <w:szCs w:val="24"/>
        </w:rPr>
        <w:t xml:space="preserve">Załącznik nr </w:t>
      </w:r>
      <w:r w:rsidR="00A37D6A">
        <w:rPr>
          <w:rFonts w:ascii="Arial" w:hAnsi="Arial" w:cs="Arial"/>
          <w:sz w:val="24"/>
          <w:szCs w:val="24"/>
        </w:rPr>
        <w:t>7a</w:t>
      </w:r>
      <w:r w:rsidRPr="0010257A">
        <w:rPr>
          <w:rFonts w:ascii="Arial" w:hAnsi="Arial" w:cs="Arial"/>
          <w:sz w:val="24"/>
          <w:szCs w:val="24"/>
        </w:rPr>
        <w:t xml:space="preserve"> </w:t>
      </w:r>
      <w:r w:rsidR="0012048C">
        <w:rPr>
          <w:rFonts w:ascii="Arial" w:hAnsi="Arial" w:cs="Arial"/>
          <w:sz w:val="24"/>
          <w:szCs w:val="24"/>
        </w:rPr>
        <w:t xml:space="preserve">- </w:t>
      </w:r>
      <w:r w:rsidR="00A37D6A" w:rsidRPr="00A37D6A">
        <w:rPr>
          <w:rFonts w:ascii="Arial" w:hAnsi="Arial" w:cs="Arial"/>
          <w:sz w:val="24"/>
          <w:szCs w:val="24"/>
        </w:rPr>
        <w:t>Indywidualna karta oceny merytorycznej w zakresie spełniania warunków przyznania pomocy (w tym zgodności z LSR)</w:t>
      </w:r>
    </w:p>
    <w:p w14:paraId="72053A40" w14:textId="438C19E9" w:rsidR="00990783" w:rsidRDefault="00990783" w:rsidP="00990783">
      <w:pPr>
        <w:pBdr>
          <w:top w:val="nil"/>
          <w:left w:val="nil"/>
          <w:bottom w:val="nil"/>
          <w:right w:val="nil"/>
          <w:between w:val="nil"/>
        </w:pBdr>
        <w:spacing w:after="0" w:line="276" w:lineRule="auto"/>
        <w:ind w:left="426" w:hanging="426"/>
        <w:rPr>
          <w:rFonts w:ascii="Arial" w:hAnsi="Arial" w:cs="Arial"/>
          <w:sz w:val="24"/>
          <w:szCs w:val="24"/>
        </w:rPr>
      </w:pPr>
      <w:r w:rsidRPr="0010257A">
        <w:rPr>
          <w:rFonts w:ascii="Arial" w:hAnsi="Arial" w:cs="Arial"/>
          <w:sz w:val="24"/>
          <w:szCs w:val="24"/>
        </w:rPr>
        <w:t xml:space="preserve">Załącznik nr </w:t>
      </w:r>
      <w:r w:rsidR="00A37D6A">
        <w:rPr>
          <w:rFonts w:ascii="Arial" w:hAnsi="Arial" w:cs="Arial"/>
          <w:sz w:val="24"/>
          <w:szCs w:val="24"/>
        </w:rPr>
        <w:t>7b</w:t>
      </w:r>
      <w:r w:rsidRPr="0010257A">
        <w:rPr>
          <w:rFonts w:ascii="Arial" w:hAnsi="Arial" w:cs="Arial"/>
          <w:sz w:val="24"/>
          <w:szCs w:val="24"/>
        </w:rPr>
        <w:t xml:space="preserve"> </w:t>
      </w:r>
      <w:r w:rsidR="0012048C">
        <w:rPr>
          <w:rFonts w:ascii="Arial" w:hAnsi="Arial" w:cs="Arial"/>
          <w:sz w:val="24"/>
          <w:szCs w:val="24"/>
        </w:rPr>
        <w:t xml:space="preserve">- </w:t>
      </w:r>
      <w:r w:rsidR="00A37D6A" w:rsidRPr="00A37D6A">
        <w:rPr>
          <w:rFonts w:ascii="Arial" w:hAnsi="Arial" w:cs="Arial"/>
          <w:sz w:val="24"/>
          <w:szCs w:val="24"/>
        </w:rPr>
        <w:t>Karta oceny merytorycznej w zakresie spełniania warunków przyznania pomocy (w tym zgodności z LSR)</w:t>
      </w:r>
    </w:p>
    <w:p w14:paraId="4D989A77" w14:textId="4CDEBE26" w:rsidR="00990783" w:rsidRDefault="00990783" w:rsidP="00990783">
      <w:pPr>
        <w:pBdr>
          <w:top w:val="nil"/>
          <w:left w:val="nil"/>
          <w:bottom w:val="nil"/>
          <w:right w:val="nil"/>
          <w:between w:val="nil"/>
        </w:pBdr>
        <w:spacing w:after="0" w:line="276" w:lineRule="auto"/>
        <w:ind w:left="426" w:hanging="426"/>
        <w:rPr>
          <w:rFonts w:ascii="Arial" w:hAnsi="Arial" w:cs="Arial"/>
          <w:sz w:val="24"/>
          <w:szCs w:val="24"/>
        </w:rPr>
      </w:pPr>
      <w:r w:rsidRPr="0010257A">
        <w:rPr>
          <w:rFonts w:ascii="Arial" w:hAnsi="Arial" w:cs="Arial"/>
          <w:sz w:val="24"/>
          <w:szCs w:val="24"/>
        </w:rPr>
        <w:t xml:space="preserve">Załącznik nr </w:t>
      </w:r>
      <w:r w:rsidR="00A37D6A">
        <w:rPr>
          <w:rFonts w:ascii="Arial" w:hAnsi="Arial" w:cs="Arial"/>
          <w:sz w:val="24"/>
          <w:szCs w:val="24"/>
        </w:rPr>
        <w:t>8</w:t>
      </w:r>
      <w:r w:rsidRPr="0010257A">
        <w:rPr>
          <w:rFonts w:ascii="Arial" w:hAnsi="Arial" w:cs="Arial"/>
          <w:sz w:val="24"/>
          <w:szCs w:val="24"/>
        </w:rPr>
        <w:t xml:space="preserve"> </w:t>
      </w:r>
      <w:r w:rsidR="0012048C">
        <w:rPr>
          <w:rFonts w:ascii="Arial" w:hAnsi="Arial" w:cs="Arial"/>
          <w:sz w:val="24"/>
          <w:szCs w:val="24"/>
        </w:rPr>
        <w:t xml:space="preserve">- </w:t>
      </w:r>
      <w:r w:rsidR="00A37D6A" w:rsidRPr="00A37D6A">
        <w:rPr>
          <w:rFonts w:ascii="Arial" w:hAnsi="Arial" w:cs="Arial"/>
          <w:sz w:val="24"/>
          <w:szCs w:val="24"/>
        </w:rPr>
        <w:t>Wzór pisma wzywającego grantobiorcę do uzupełnień</w:t>
      </w:r>
    </w:p>
    <w:p w14:paraId="726AB2C0" w14:textId="58DA5B0E" w:rsidR="00990783" w:rsidRDefault="00990783" w:rsidP="00990783">
      <w:pPr>
        <w:pBdr>
          <w:top w:val="nil"/>
          <w:left w:val="nil"/>
          <w:bottom w:val="nil"/>
          <w:right w:val="nil"/>
          <w:between w:val="nil"/>
        </w:pBdr>
        <w:spacing w:after="0" w:line="276" w:lineRule="auto"/>
        <w:ind w:left="426" w:hanging="426"/>
        <w:rPr>
          <w:rFonts w:ascii="Arial" w:hAnsi="Arial" w:cs="Arial"/>
          <w:sz w:val="24"/>
          <w:szCs w:val="24"/>
        </w:rPr>
      </w:pPr>
      <w:r w:rsidRPr="0010257A">
        <w:rPr>
          <w:rFonts w:ascii="Arial" w:hAnsi="Arial" w:cs="Arial"/>
          <w:sz w:val="24"/>
          <w:szCs w:val="24"/>
        </w:rPr>
        <w:t xml:space="preserve">Załącznik nr </w:t>
      </w:r>
      <w:r w:rsidR="0093295A">
        <w:rPr>
          <w:rFonts w:ascii="Arial" w:hAnsi="Arial" w:cs="Arial"/>
          <w:sz w:val="24"/>
          <w:szCs w:val="24"/>
        </w:rPr>
        <w:t>9</w:t>
      </w:r>
      <w:r w:rsidRPr="0010257A">
        <w:rPr>
          <w:rFonts w:ascii="Arial" w:hAnsi="Arial" w:cs="Arial"/>
          <w:sz w:val="24"/>
          <w:szCs w:val="24"/>
        </w:rPr>
        <w:t xml:space="preserve"> </w:t>
      </w:r>
      <w:r w:rsidR="0012048C">
        <w:rPr>
          <w:rFonts w:ascii="Arial" w:hAnsi="Arial" w:cs="Arial"/>
          <w:sz w:val="24"/>
          <w:szCs w:val="24"/>
        </w:rPr>
        <w:t xml:space="preserve">- </w:t>
      </w:r>
      <w:r w:rsidR="0093295A" w:rsidRPr="0093295A">
        <w:rPr>
          <w:rFonts w:ascii="Arial" w:hAnsi="Arial" w:cs="Arial"/>
          <w:sz w:val="24"/>
          <w:szCs w:val="24"/>
        </w:rPr>
        <w:t>Lokalne kryteria wyboru grantobiorców</w:t>
      </w:r>
    </w:p>
    <w:p w14:paraId="025862B2" w14:textId="36A94729" w:rsidR="00990783" w:rsidRDefault="00990783" w:rsidP="00990783">
      <w:pPr>
        <w:pBdr>
          <w:top w:val="nil"/>
          <w:left w:val="nil"/>
          <w:bottom w:val="nil"/>
          <w:right w:val="nil"/>
          <w:between w:val="nil"/>
        </w:pBdr>
        <w:spacing w:after="0" w:line="276" w:lineRule="auto"/>
        <w:ind w:left="426" w:hanging="426"/>
        <w:rPr>
          <w:rFonts w:ascii="Arial" w:hAnsi="Arial" w:cs="Arial"/>
          <w:sz w:val="24"/>
          <w:szCs w:val="24"/>
        </w:rPr>
      </w:pPr>
      <w:r w:rsidRPr="0010257A">
        <w:rPr>
          <w:rFonts w:ascii="Arial" w:hAnsi="Arial" w:cs="Arial"/>
          <w:sz w:val="24"/>
          <w:szCs w:val="24"/>
        </w:rPr>
        <w:t>Załącznik nr 1</w:t>
      </w:r>
      <w:r w:rsidR="0093295A">
        <w:rPr>
          <w:rFonts w:ascii="Arial" w:hAnsi="Arial" w:cs="Arial"/>
          <w:sz w:val="24"/>
          <w:szCs w:val="24"/>
        </w:rPr>
        <w:t>0</w:t>
      </w:r>
      <w:r w:rsidRPr="0010257A">
        <w:rPr>
          <w:rFonts w:ascii="Arial" w:hAnsi="Arial" w:cs="Arial"/>
          <w:sz w:val="24"/>
          <w:szCs w:val="24"/>
        </w:rPr>
        <w:t xml:space="preserve"> </w:t>
      </w:r>
      <w:r w:rsidR="0012048C">
        <w:rPr>
          <w:rFonts w:ascii="Arial" w:hAnsi="Arial" w:cs="Arial"/>
          <w:sz w:val="24"/>
          <w:szCs w:val="24"/>
        </w:rPr>
        <w:t xml:space="preserve">- </w:t>
      </w:r>
      <w:r w:rsidR="0093295A" w:rsidRPr="0093295A">
        <w:rPr>
          <w:rFonts w:ascii="Arial" w:hAnsi="Arial" w:cs="Arial"/>
          <w:sz w:val="24"/>
          <w:szCs w:val="24"/>
        </w:rPr>
        <w:t>Indywidualna karta oceny zgodności z lokalnymi kryteriami wyboru</w:t>
      </w:r>
    </w:p>
    <w:p w14:paraId="13CEEC5B" w14:textId="0DBDE1F7" w:rsidR="00990783" w:rsidRDefault="00990783" w:rsidP="00990783">
      <w:pPr>
        <w:pBdr>
          <w:top w:val="nil"/>
          <w:left w:val="nil"/>
          <w:bottom w:val="nil"/>
          <w:right w:val="nil"/>
          <w:between w:val="nil"/>
        </w:pBdr>
        <w:spacing w:after="0" w:line="276" w:lineRule="auto"/>
        <w:ind w:left="426" w:hanging="426"/>
        <w:rPr>
          <w:rFonts w:ascii="Arial" w:hAnsi="Arial" w:cs="Arial"/>
          <w:sz w:val="24"/>
          <w:szCs w:val="24"/>
        </w:rPr>
      </w:pPr>
      <w:r w:rsidRPr="0010257A">
        <w:rPr>
          <w:rFonts w:ascii="Arial" w:hAnsi="Arial" w:cs="Arial"/>
          <w:sz w:val="24"/>
          <w:szCs w:val="24"/>
        </w:rPr>
        <w:t>Załącznik nr 1</w:t>
      </w:r>
      <w:r w:rsidR="0093295A">
        <w:rPr>
          <w:rFonts w:ascii="Arial" w:hAnsi="Arial" w:cs="Arial"/>
          <w:sz w:val="24"/>
          <w:szCs w:val="24"/>
        </w:rPr>
        <w:t>1</w:t>
      </w:r>
      <w:r w:rsidRPr="0010257A">
        <w:rPr>
          <w:rFonts w:ascii="Arial" w:hAnsi="Arial" w:cs="Arial"/>
          <w:sz w:val="24"/>
          <w:szCs w:val="24"/>
        </w:rPr>
        <w:t xml:space="preserve"> </w:t>
      </w:r>
      <w:r w:rsidR="0012048C">
        <w:rPr>
          <w:rFonts w:ascii="Arial" w:hAnsi="Arial" w:cs="Arial"/>
          <w:sz w:val="24"/>
          <w:szCs w:val="24"/>
        </w:rPr>
        <w:t xml:space="preserve">- </w:t>
      </w:r>
      <w:r w:rsidR="0093295A" w:rsidRPr="0093295A">
        <w:rPr>
          <w:rFonts w:ascii="Arial" w:hAnsi="Arial" w:cs="Arial"/>
          <w:sz w:val="24"/>
          <w:szCs w:val="24"/>
        </w:rPr>
        <w:t>Karta oceny zgodności z lokalnymi kryteriami wyboru</w:t>
      </w:r>
      <w:r w:rsidR="00D75570">
        <w:rPr>
          <w:rFonts w:ascii="Arial" w:hAnsi="Arial" w:cs="Arial"/>
          <w:sz w:val="24"/>
          <w:szCs w:val="24"/>
        </w:rPr>
        <w:t xml:space="preserve"> </w:t>
      </w:r>
      <w:r w:rsidR="00D75570" w:rsidRPr="00D75570">
        <w:rPr>
          <w:rFonts w:ascii="Arial" w:hAnsi="Arial" w:cs="Arial"/>
          <w:sz w:val="24"/>
          <w:szCs w:val="24"/>
        </w:rPr>
        <w:t>oraz ustalenia kwoty grantu</w:t>
      </w:r>
    </w:p>
    <w:p w14:paraId="044E208D" w14:textId="692E86DA" w:rsidR="00990783" w:rsidRDefault="00990783" w:rsidP="00990783">
      <w:pPr>
        <w:pBdr>
          <w:top w:val="nil"/>
          <w:left w:val="nil"/>
          <w:bottom w:val="nil"/>
          <w:right w:val="nil"/>
          <w:between w:val="nil"/>
        </w:pBdr>
        <w:spacing w:after="0" w:line="276" w:lineRule="auto"/>
        <w:ind w:left="426" w:hanging="426"/>
        <w:rPr>
          <w:rFonts w:ascii="Arial" w:hAnsi="Arial" w:cs="Arial"/>
          <w:sz w:val="24"/>
          <w:szCs w:val="24"/>
        </w:rPr>
      </w:pPr>
      <w:r w:rsidRPr="0010257A">
        <w:rPr>
          <w:rFonts w:ascii="Arial" w:hAnsi="Arial" w:cs="Arial"/>
          <w:sz w:val="24"/>
          <w:szCs w:val="24"/>
        </w:rPr>
        <w:t>Załącznik nr 1</w:t>
      </w:r>
      <w:r w:rsidR="006D3F2C">
        <w:rPr>
          <w:rFonts w:ascii="Arial" w:hAnsi="Arial" w:cs="Arial"/>
          <w:sz w:val="24"/>
          <w:szCs w:val="24"/>
        </w:rPr>
        <w:t>2</w:t>
      </w:r>
      <w:r w:rsidRPr="0010257A">
        <w:rPr>
          <w:rFonts w:ascii="Arial" w:hAnsi="Arial" w:cs="Arial"/>
          <w:sz w:val="24"/>
          <w:szCs w:val="24"/>
        </w:rPr>
        <w:t xml:space="preserve"> </w:t>
      </w:r>
      <w:r w:rsidR="0012048C">
        <w:rPr>
          <w:rFonts w:ascii="Arial" w:hAnsi="Arial" w:cs="Arial"/>
          <w:sz w:val="24"/>
          <w:szCs w:val="24"/>
        </w:rPr>
        <w:t xml:space="preserve">- </w:t>
      </w:r>
      <w:r w:rsidR="006D3F2C" w:rsidRPr="006D3F2C">
        <w:rPr>
          <w:rFonts w:ascii="Arial" w:hAnsi="Arial" w:cs="Arial"/>
          <w:sz w:val="24"/>
          <w:szCs w:val="24"/>
        </w:rPr>
        <w:t>Lista rankingowa</w:t>
      </w:r>
    </w:p>
    <w:p w14:paraId="44438243" w14:textId="2B9DE1AD" w:rsidR="00990783" w:rsidRDefault="00990783" w:rsidP="00990783">
      <w:pPr>
        <w:pBdr>
          <w:top w:val="nil"/>
          <w:left w:val="nil"/>
          <w:bottom w:val="nil"/>
          <w:right w:val="nil"/>
          <w:between w:val="nil"/>
        </w:pBdr>
        <w:spacing w:after="0" w:line="276" w:lineRule="auto"/>
        <w:ind w:left="426" w:hanging="426"/>
        <w:rPr>
          <w:rFonts w:ascii="Arial" w:hAnsi="Arial" w:cs="Arial"/>
          <w:sz w:val="24"/>
          <w:szCs w:val="24"/>
        </w:rPr>
      </w:pPr>
      <w:r w:rsidRPr="0010257A">
        <w:rPr>
          <w:rFonts w:ascii="Arial" w:hAnsi="Arial" w:cs="Arial"/>
          <w:sz w:val="24"/>
          <w:szCs w:val="24"/>
        </w:rPr>
        <w:t>Załącznik nr 1</w:t>
      </w:r>
      <w:r w:rsidR="006D3F2C">
        <w:rPr>
          <w:rFonts w:ascii="Arial" w:hAnsi="Arial" w:cs="Arial"/>
          <w:sz w:val="24"/>
          <w:szCs w:val="24"/>
        </w:rPr>
        <w:t>3a</w:t>
      </w:r>
      <w:r w:rsidRPr="0010257A">
        <w:rPr>
          <w:rFonts w:ascii="Arial" w:hAnsi="Arial" w:cs="Arial"/>
          <w:sz w:val="24"/>
          <w:szCs w:val="24"/>
        </w:rPr>
        <w:t xml:space="preserve"> </w:t>
      </w:r>
      <w:r w:rsidR="0012048C">
        <w:rPr>
          <w:rFonts w:ascii="Arial" w:hAnsi="Arial" w:cs="Arial"/>
          <w:sz w:val="24"/>
          <w:szCs w:val="24"/>
        </w:rPr>
        <w:t xml:space="preserve">- </w:t>
      </w:r>
      <w:r w:rsidR="006D3F2C" w:rsidRPr="006D3F2C">
        <w:rPr>
          <w:rFonts w:ascii="Arial" w:hAnsi="Arial" w:cs="Arial"/>
          <w:sz w:val="24"/>
          <w:szCs w:val="24"/>
        </w:rPr>
        <w:t>Pismo informujące grantobiorcę o wynikach oceny</w:t>
      </w:r>
    </w:p>
    <w:p w14:paraId="6CE9114A" w14:textId="52D6660B" w:rsidR="00990783" w:rsidRDefault="00990783" w:rsidP="00990783">
      <w:pPr>
        <w:pBdr>
          <w:top w:val="nil"/>
          <w:left w:val="nil"/>
          <w:bottom w:val="nil"/>
          <w:right w:val="nil"/>
          <w:between w:val="nil"/>
        </w:pBdr>
        <w:spacing w:after="0" w:line="276" w:lineRule="auto"/>
        <w:ind w:left="426" w:hanging="426"/>
        <w:rPr>
          <w:rFonts w:ascii="Arial" w:hAnsi="Arial" w:cs="Arial"/>
          <w:sz w:val="24"/>
          <w:szCs w:val="24"/>
        </w:rPr>
      </w:pPr>
      <w:r w:rsidRPr="0010257A">
        <w:rPr>
          <w:rFonts w:ascii="Arial" w:hAnsi="Arial" w:cs="Arial"/>
          <w:sz w:val="24"/>
          <w:szCs w:val="24"/>
        </w:rPr>
        <w:t>Załącznik nr 1</w:t>
      </w:r>
      <w:r w:rsidR="006D3F2C">
        <w:rPr>
          <w:rFonts w:ascii="Arial" w:hAnsi="Arial" w:cs="Arial"/>
          <w:sz w:val="24"/>
          <w:szCs w:val="24"/>
        </w:rPr>
        <w:t>3b</w:t>
      </w:r>
      <w:r w:rsidRPr="0010257A">
        <w:rPr>
          <w:rFonts w:ascii="Arial" w:hAnsi="Arial" w:cs="Arial"/>
          <w:sz w:val="24"/>
          <w:szCs w:val="24"/>
        </w:rPr>
        <w:t xml:space="preserve"> </w:t>
      </w:r>
      <w:r w:rsidR="0012048C">
        <w:rPr>
          <w:rFonts w:ascii="Arial" w:hAnsi="Arial" w:cs="Arial"/>
          <w:sz w:val="24"/>
          <w:szCs w:val="24"/>
        </w:rPr>
        <w:t xml:space="preserve">- </w:t>
      </w:r>
      <w:r w:rsidR="006D3F2C" w:rsidRPr="006D3F2C">
        <w:rPr>
          <w:rFonts w:ascii="Arial" w:hAnsi="Arial" w:cs="Arial"/>
          <w:sz w:val="24"/>
          <w:szCs w:val="24"/>
        </w:rPr>
        <w:t>Pismo informujące grantobiorcę o wynikach wyboru</w:t>
      </w:r>
    </w:p>
    <w:p w14:paraId="57B8FA91" w14:textId="13D2C074" w:rsidR="0007633B" w:rsidRDefault="0007633B" w:rsidP="00990783">
      <w:pPr>
        <w:pBdr>
          <w:top w:val="nil"/>
          <w:left w:val="nil"/>
          <w:bottom w:val="nil"/>
          <w:right w:val="nil"/>
          <w:between w:val="nil"/>
        </w:pBdr>
        <w:spacing w:after="0" w:line="276" w:lineRule="auto"/>
        <w:ind w:left="426" w:hanging="426"/>
        <w:rPr>
          <w:rFonts w:ascii="Arial" w:hAnsi="Arial" w:cs="Arial"/>
          <w:sz w:val="24"/>
          <w:szCs w:val="24"/>
        </w:rPr>
      </w:pPr>
      <w:r>
        <w:rPr>
          <w:rFonts w:ascii="Arial" w:hAnsi="Arial" w:cs="Arial"/>
          <w:sz w:val="24"/>
          <w:szCs w:val="24"/>
        </w:rPr>
        <w:t>Załącznik nr 14 – Odwołanie od decyzji Rady</w:t>
      </w:r>
    </w:p>
    <w:p w14:paraId="444932A0" w14:textId="2095E29A" w:rsidR="00990783" w:rsidRDefault="00990783" w:rsidP="00990783">
      <w:pPr>
        <w:pBdr>
          <w:top w:val="nil"/>
          <w:left w:val="nil"/>
          <w:bottom w:val="nil"/>
          <w:right w:val="nil"/>
          <w:between w:val="nil"/>
        </w:pBdr>
        <w:spacing w:after="0" w:line="276" w:lineRule="auto"/>
        <w:ind w:left="426" w:hanging="426"/>
        <w:rPr>
          <w:rFonts w:ascii="Arial" w:hAnsi="Arial" w:cs="Arial"/>
          <w:sz w:val="24"/>
          <w:szCs w:val="24"/>
        </w:rPr>
      </w:pPr>
      <w:r w:rsidRPr="0010257A">
        <w:rPr>
          <w:rFonts w:ascii="Arial" w:hAnsi="Arial" w:cs="Arial"/>
          <w:sz w:val="24"/>
          <w:szCs w:val="24"/>
        </w:rPr>
        <w:t xml:space="preserve">Załącznik nr </w:t>
      </w:r>
      <w:r w:rsidR="0007633B" w:rsidRPr="0010257A">
        <w:rPr>
          <w:rFonts w:ascii="Arial" w:hAnsi="Arial" w:cs="Arial"/>
          <w:sz w:val="24"/>
          <w:szCs w:val="24"/>
        </w:rPr>
        <w:t>1</w:t>
      </w:r>
      <w:r w:rsidR="0007633B">
        <w:rPr>
          <w:rFonts w:ascii="Arial" w:hAnsi="Arial" w:cs="Arial"/>
          <w:sz w:val="24"/>
          <w:szCs w:val="24"/>
        </w:rPr>
        <w:t>5a</w:t>
      </w:r>
      <w:r w:rsidR="0007633B" w:rsidRPr="0010257A">
        <w:rPr>
          <w:rFonts w:ascii="Arial" w:hAnsi="Arial" w:cs="Arial"/>
          <w:sz w:val="24"/>
          <w:szCs w:val="24"/>
        </w:rPr>
        <w:t xml:space="preserve"> </w:t>
      </w:r>
      <w:r w:rsidR="0012048C">
        <w:rPr>
          <w:rFonts w:ascii="Arial" w:hAnsi="Arial" w:cs="Arial"/>
          <w:sz w:val="24"/>
          <w:szCs w:val="24"/>
        </w:rPr>
        <w:t xml:space="preserve">- </w:t>
      </w:r>
      <w:r w:rsidR="006D3F2C" w:rsidRPr="006D3F2C">
        <w:rPr>
          <w:rFonts w:ascii="Arial" w:hAnsi="Arial" w:cs="Arial"/>
          <w:sz w:val="24"/>
          <w:szCs w:val="24"/>
        </w:rPr>
        <w:t>Wzór umowy o powierzenie grantu bez zaliczki</w:t>
      </w:r>
    </w:p>
    <w:p w14:paraId="47280FF2" w14:textId="680E3E79" w:rsidR="00990783" w:rsidRDefault="00990783" w:rsidP="00990783">
      <w:pPr>
        <w:pBdr>
          <w:top w:val="nil"/>
          <w:left w:val="nil"/>
          <w:bottom w:val="nil"/>
          <w:right w:val="nil"/>
          <w:between w:val="nil"/>
        </w:pBdr>
        <w:spacing w:after="0" w:line="276" w:lineRule="auto"/>
        <w:ind w:left="426" w:hanging="426"/>
        <w:rPr>
          <w:rFonts w:ascii="Arial" w:hAnsi="Arial" w:cs="Arial"/>
          <w:sz w:val="24"/>
          <w:szCs w:val="24"/>
        </w:rPr>
      </w:pPr>
      <w:r w:rsidRPr="0010257A">
        <w:rPr>
          <w:rFonts w:ascii="Arial" w:hAnsi="Arial" w:cs="Arial"/>
          <w:sz w:val="24"/>
          <w:szCs w:val="24"/>
        </w:rPr>
        <w:t xml:space="preserve">Załącznik nr </w:t>
      </w:r>
      <w:r w:rsidR="0007633B" w:rsidRPr="0010257A">
        <w:rPr>
          <w:rFonts w:ascii="Arial" w:hAnsi="Arial" w:cs="Arial"/>
          <w:sz w:val="24"/>
          <w:szCs w:val="24"/>
        </w:rPr>
        <w:t>1</w:t>
      </w:r>
      <w:r w:rsidR="0007633B">
        <w:rPr>
          <w:rFonts w:ascii="Arial" w:hAnsi="Arial" w:cs="Arial"/>
          <w:sz w:val="24"/>
          <w:szCs w:val="24"/>
        </w:rPr>
        <w:t>5b</w:t>
      </w:r>
      <w:r w:rsidR="0007633B" w:rsidRPr="0010257A">
        <w:rPr>
          <w:rFonts w:ascii="Arial" w:hAnsi="Arial" w:cs="Arial"/>
          <w:sz w:val="24"/>
          <w:szCs w:val="24"/>
        </w:rPr>
        <w:t xml:space="preserve"> </w:t>
      </w:r>
      <w:r w:rsidR="0012048C">
        <w:rPr>
          <w:rFonts w:ascii="Arial" w:hAnsi="Arial" w:cs="Arial"/>
          <w:sz w:val="24"/>
          <w:szCs w:val="24"/>
        </w:rPr>
        <w:t xml:space="preserve">- </w:t>
      </w:r>
      <w:r w:rsidR="006D3F2C" w:rsidRPr="006D3F2C">
        <w:rPr>
          <w:rFonts w:ascii="Arial" w:hAnsi="Arial" w:cs="Arial"/>
          <w:sz w:val="24"/>
          <w:szCs w:val="24"/>
        </w:rPr>
        <w:t>Wzór umowy o powierzenie grantu z zaliczką</w:t>
      </w:r>
    </w:p>
    <w:p w14:paraId="66F89F5D" w14:textId="04B10400" w:rsidR="00990783" w:rsidRDefault="00990783" w:rsidP="00990783">
      <w:pPr>
        <w:pBdr>
          <w:top w:val="nil"/>
          <w:left w:val="nil"/>
          <w:bottom w:val="nil"/>
          <w:right w:val="nil"/>
          <w:between w:val="nil"/>
        </w:pBdr>
        <w:spacing w:after="0" w:line="276" w:lineRule="auto"/>
        <w:ind w:left="426" w:hanging="426"/>
        <w:rPr>
          <w:rFonts w:ascii="Arial" w:hAnsi="Arial" w:cs="Arial"/>
          <w:sz w:val="24"/>
          <w:szCs w:val="24"/>
        </w:rPr>
      </w:pPr>
      <w:r w:rsidRPr="0010257A">
        <w:rPr>
          <w:rFonts w:ascii="Arial" w:hAnsi="Arial" w:cs="Arial"/>
          <w:sz w:val="24"/>
          <w:szCs w:val="24"/>
        </w:rPr>
        <w:lastRenderedPageBreak/>
        <w:t xml:space="preserve">Załącznik nr </w:t>
      </w:r>
      <w:r w:rsidR="0007633B" w:rsidRPr="0010257A">
        <w:rPr>
          <w:rFonts w:ascii="Arial" w:hAnsi="Arial" w:cs="Arial"/>
          <w:sz w:val="24"/>
          <w:szCs w:val="24"/>
        </w:rPr>
        <w:t>1</w:t>
      </w:r>
      <w:r w:rsidR="0007633B">
        <w:rPr>
          <w:rFonts w:ascii="Arial" w:hAnsi="Arial" w:cs="Arial"/>
          <w:sz w:val="24"/>
          <w:szCs w:val="24"/>
        </w:rPr>
        <w:t>5c</w:t>
      </w:r>
      <w:r w:rsidR="0007633B" w:rsidRPr="0010257A">
        <w:rPr>
          <w:rFonts w:ascii="Arial" w:hAnsi="Arial" w:cs="Arial"/>
          <w:sz w:val="24"/>
          <w:szCs w:val="24"/>
        </w:rPr>
        <w:t xml:space="preserve"> </w:t>
      </w:r>
      <w:r w:rsidR="0012048C">
        <w:rPr>
          <w:rFonts w:ascii="Arial" w:hAnsi="Arial" w:cs="Arial"/>
          <w:sz w:val="24"/>
          <w:szCs w:val="24"/>
        </w:rPr>
        <w:t xml:space="preserve">- </w:t>
      </w:r>
      <w:r w:rsidR="006D3F2C" w:rsidRPr="006D3F2C">
        <w:rPr>
          <w:rFonts w:ascii="Arial" w:hAnsi="Arial" w:cs="Arial"/>
          <w:sz w:val="24"/>
          <w:szCs w:val="24"/>
        </w:rPr>
        <w:t>Wzór umowy o powierzenie grantu na przygotowanie Koncepcji SV</w:t>
      </w:r>
    </w:p>
    <w:p w14:paraId="6B069490" w14:textId="0763E24F" w:rsidR="00990783" w:rsidRDefault="00990783" w:rsidP="00990783">
      <w:pPr>
        <w:pBdr>
          <w:top w:val="nil"/>
          <w:left w:val="nil"/>
          <w:bottom w:val="nil"/>
          <w:right w:val="nil"/>
          <w:between w:val="nil"/>
        </w:pBdr>
        <w:spacing w:after="0" w:line="276" w:lineRule="auto"/>
        <w:ind w:left="426" w:hanging="426"/>
        <w:rPr>
          <w:rFonts w:ascii="Arial" w:hAnsi="Arial" w:cs="Arial"/>
          <w:sz w:val="24"/>
          <w:szCs w:val="24"/>
        </w:rPr>
      </w:pPr>
      <w:r w:rsidRPr="0010257A">
        <w:rPr>
          <w:rFonts w:ascii="Arial" w:hAnsi="Arial" w:cs="Arial"/>
          <w:sz w:val="24"/>
          <w:szCs w:val="24"/>
        </w:rPr>
        <w:t xml:space="preserve">Załącznik nr </w:t>
      </w:r>
      <w:r w:rsidR="0007633B" w:rsidRPr="0010257A">
        <w:rPr>
          <w:rFonts w:ascii="Arial" w:hAnsi="Arial" w:cs="Arial"/>
          <w:sz w:val="24"/>
          <w:szCs w:val="24"/>
        </w:rPr>
        <w:t>1</w:t>
      </w:r>
      <w:r w:rsidR="0007633B">
        <w:rPr>
          <w:rFonts w:ascii="Arial" w:hAnsi="Arial" w:cs="Arial"/>
          <w:sz w:val="24"/>
          <w:szCs w:val="24"/>
        </w:rPr>
        <w:t>6a</w:t>
      </w:r>
      <w:r w:rsidR="0007633B" w:rsidRPr="0010257A">
        <w:rPr>
          <w:rFonts w:ascii="Arial" w:hAnsi="Arial" w:cs="Arial"/>
          <w:sz w:val="24"/>
          <w:szCs w:val="24"/>
        </w:rPr>
        <w:t xml:space="preserve"> </w:t>
      </w:r>
      <w:r w:rsidR="0012048C">
        <w:rPr>
          <w:rFonts w:ascii="Arial" w:hAnsi="Arial" w:cs="Arial"/>
          <w:sz w:val="24"/>
          <w:szCs w:val="24"/>
        </w:rPr>
        <w:t xml:space="preserve">- </w:t>
      </w:r>
      <w:r w:rsidR="006D3F2C" w:rsidRPr="006D3F2C">
        <w:rPr>
          <w:rFonts w:ascii="Arial" w:hAnsi="Arial" w:cs="Arial"/>
          <w:sz w:val="24"/>
          <w:szCs w:val="24"/>
        </w:rPr>
        <w:t>Wzór wniosku o rozliczenie grantu bez zaliczki</w:t>
      </w:r>
    </w:p>
    <w:p w14:paraId="78E1D61D" w14:textId="6AF3E75D" w:rsidR="006D3F2C" w:rsidRPr="00747A28" w:rsidRDefault="006D3F2C" w:rsidP="00990783">
      <w:pPr>
        <w:pBdr>
          <w:top w:val="nil"/>
          <w:left w:val="nil"/>
          <w:bottom w:val="nil"/>
          <w:right w:val="nil"/>
          <w:between w:val="nil"/>
        </w:pBdr>
        <w:spacing w:after="0" w:line="276" w:lineRule="auto"/>
        <w:ind w:left="426" w:hanging="426"/>
        <w:rPr>
          <w:rFonts w:ascii="Arial" w:hAnsi="Arial" w:cs="Arial"/>
          <w:sz w:val="24"/>
          <w:szCs w:val="24"/>
        </w:rPr>
      </w:pPr>
      <w:r w:rsidRPr="0010257A">
        <w:rPr>
          <w:rFonts w:ascii="Arial" w:hAnsi="Arial" w:cs="Arial"/>
          <w:sz w:val="24"/>
          <w:szCs w:val="24"/>
        </w:rPr>
        <w:t xml:space="preserve">Załącznik nr </w:t>
      </w:r>
      <w:r w:rsidR="0007633B" w:rsidRPr="0010257A">
        <w:rPr>
          <w:rFonts w:ascii="Arial" w:hAnsi="Arial" w:cs="Arial"/>
          <w:sz w:val="24"/>
          <w:szCs w:val="24"/>
        </w:rPr>
        <w:t>1</w:t>
      </w:r>
      <w:r w:rsidR="0007633B">
        <w:rPr>
          <w:rFonts w:ascii="Arial" w:hAnsi="Arial" w:cs="Arial"/>
          <w:sz w:val="24"/>
          <w:szCs w:val="24"/>
        </w:rPr>
        <w:t>6b</w:t>
      </w:r>
      <w:r w:rsidR="0007633B" w:rsidRPr="0010257A">
        <w:rPr>
          <w:rFonts w:ascii="Arial" w:hAnsi="Arial" w:cs="Arial"/>
          <w:sz w:val="24"/>
          <w:szCs w:val="24"/>
        </w:rPr>
        <w:t xml:space="preserve"> </w:t>
      </w:r>
      <w:r>
        <w:rPr>
          <w:rFonts w:ascii="Arial" w:hAnsi="Arial" w:cs="Arial"/>
          <w:sz w:val="24"/>
          <w:szCs w:val="24"/>
        </w:rPr>
        <w:t xml:space="preserve">- </w:t>
      </w:r>
      <w:r w:rsidRPr="006D3F2C">
        <w:rPr>
          <w:rFonts w:ascii="Arial" w:hAnsi="Arial" w:cs="Arial"/>
          <w:sz w:val="24"/>
          <w:szCs w:val="24"/>
        </w:rPr>
        <w:t>Wzór wniosku o rozliczenie grantu z zaliczką</w:t>
      </w:r>
      <w:r w:rsidR="00387804">
        <w:rPr>
          <w:rFonts w:ascii="Arial" w:hAnsi="Arial" w:cs="Arial"/>
          <w:sz w:val="24"/>
          <w:szCs w:val="24"/>
        </w:rPr>
        <w:t>.</w:t>
      </w:r>
    </w:p>
    <w:p w14:paraId="4431DA2C" w14:textId="77777777" w:rsidR="00747A28" w:rsidRPr="00747A28" w:rsidRDefault="00747A28" w:rsidP="00A57CC4">
      <w:pPr>
        <w:pBdr>
          <w:top w:val="nil"/>
          <w:left w:val="nil"/>
          <w:bottom w:val="nil"/>
          <w:right w:val="nil"/>
          <w:between w:val="nil"/>
        </w:pBdr>
        <w:spacing w:after="0" w:line="276" w:lineRule="auto"/>
        <w:ind w:left="426" w:hanging="426"/>
        <w:rPr>
          <w:rFonts w:ascii="Arial" w:hAnsi="Arial" w:cs="Arial"/>
          <w:sz w:val="24"/>
          <w:szCs w:val="24"/>
        </w:rPr>
      </w:pPr>
    </w:p>
    <w:sectPr w:rsidR="00747A28" w:rsidRPr="00747A28" w:rsidSect="00990783">
      <w:footerReference w:type="default" r:id="rId13"/>
      <w:pgSz w:w="11906" w:h="16838"/>
      <w:pgMar w:top="1417"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E555D" w14:textId="77777777" w:rsidR="008F6EB7" w:rsidRDefault="008F6EB7">
      <w:pPr>
        <w:spacing w:after="0" w:line="240" w:lineRule="auto"/>
      </w:pPr>
      <w:r>
        <w:separator/>
      </w:r>
    </w:p>
  </w:endnote>
  <w:endnote w:type="continuationSeparator" w:id="0">
    <w:p w14:paraId="58D14D6D" w14:textId="77777777" w:rsidR="008F6EB7" w:rsidRDefault="008F6E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EE"/>
    <w:family w:val="swiss"/>
    <w:pitch w:val="variable"/>
    <w:sig w:usb0="E5002EFF" w:usb1="C000E47F" w:usb2="00000029" w:usb3="00000000" w:csb0="000001FF" w:csb1="00000000"/>
  </w:font>
  <w:font w:name="Carlito">
    <w:altName w:val="Arial"/>
    <w:charset w:val="00"/>
    <w:family w:val="swiss"/>
    <w:pitch w:val="variable"/>
    <w:sig w:usb0="E10002FF" w:usb1="5000E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1D3D8" w14:textId="77777777" w:rsidR="00AF1BDD" w:rsidRDefault="00AF1BDD">
    <w:pPr>
      <w:pStyle w:val="Tekstpodstawowy"/>
      <w:spacing w:line="14" w:lineRule="auto"/>
      <w:rPr>
        <w:sz w:val="20"/>
      </w:rPr>
    </w:pPr>
    <w:r>
      <w:rPr>
        <w:noProof/>
        <w:lang w:eastAsia="pl-PL"/>
      </w:rPr>
      <mc:AlternateContent>
        <mc:Choice Requires="wps">
          <w:drawing>
            <wp:anchor distT="0" distB="0" distL="0" distR="0" simplePos="0" relativeHeight="251659264" behindDoc="1" locked="0" layoutInCell="1" allowOverlap="1" wp14:anchorId="07CA2E19" wp14:editId="725720FD">
              <wp:simplePos x="0" y="0"/>
              <wp:positionH relativeFrom="page">
                <wp:posOffset>6696202</wp:posOffset>
              </wp:positionH>
              <wp:positionV relativeFrom="page">
                <wp:posOffset>9917379</wp:posOffset>
              </wp:positionV>
              <wp:extent cx="23241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139974B0" w14:textId="082CE7AC" w:rsidR="00AF1BDD" w:rsidRDefault="00AF1BDD">
                          <w:pPr>
                            <w:pStyle w:val="Tekstpodstawowy"/>
                            <w:spacing w:line="245" w:lineRule="exact"/>
                            <w:ind w:left="60"/>
                            <w:rPr>
                              <w:rFonts w:ascii="Carlito"/>
                            </w:rPr>
                          </w:pPr>
                          <w:r>
                            <w:rPr>
                              <w:rFonts w:ascii="Carlito"/>
                              <w:spacing w:val="-5"/>
                            </w:rPr>
                            <w:fldChar w:fldCharType="begin"/>
                          </w:r>
                          <w:r>
                            <w:rPr>
                              <w:rFonts w:ascii="Carlito"/>
                              <w:spacing w:val="-5"/>
                            </w:rPr>
                            <w:instrText xml:space="preserve"> PAGE </w:instrText>
                          </w:r>
                          <w:r>
                            <w:rPr>
                              <w:rFonts w:ascii="Carlito"/>
                              <w:spacing w:val="-5"/>
                            </w:rPr>
                            <w:fldChar w:fldCharType="separate"/>
                          </w:r>
                          <w:r w:rsidR="00D5667A">
                            <w:rPr>
                              <w:rFonts w:ascii="Carlito"/>
                              <w:noProof/>
                              <w:spacing w:val="-5"/>
                            </w:rPr>
                            <w:t>17</w:t>
                          </w:r>
                          <w:r>
                            <w:rPr>
                              <w:rFonts w:ascii="Carlito"/>
                              <w:spacing w:val="-5"/>
                            </w:rPr>
                            <w:fldChar w:fldCharType="end"/>
                          </w:r>
                        </w:p>
                      </w:txbxContent>
                    </wps:txbx>
                    <wps:bodyPr wrap="square" lIns="0" tIns="0" rIns="0" bIns="0" rtlCol="0">
                      <a:noAutofit/>
                    </wps:bodyPr>
                  </wps:wsp>
                </a:graphicData>
              </a:graphic>
            </wp:anchor>
          </w:drawing>
        </mc:Choice>
        <mc:Fallback>
          <w:pict>
            <v:shapetype w14:anchorId="07CA2E19" id="_x0000_t202" coordsize="21600,21600" o:spt="202" path="m,l,21600r21600,l21600,xe">
              <v:stroke joinstyle="miter"/>
              <v:path gradientshapeok="t" o:connecttype="rect"/>
            </v:shapetype>
            <v:shape id="Textbox 1" o:spid="_x0000_s1026" type="#_x0000_t202" style="position:absolute;margin-left:527.25pt;margin-top:780.9pt;width:18.3pt;height:13.0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D5XlAEAABoDAAAOAAAAZHJzL2Uyb0RvYy54bWysUsFuEzEQvSPxD5bvxElKS7XKpoJWIKQK&#10;KrV8gOO1syvWHnfGyW7+nrGzSRDcEBd77Bm/ee+NV3ej78XeInUQarmYzaWwwUDThW0tf7x8fncr&#10;BSUdGt1DsLU8WJJ367dvVkOs7BJa6BuLgkECVUOsZZtSrJQi01qvaQbRBk46QK8TH3GrGtQDo/te&#10;LefzGzUANhHBWCK+fTgm5brgO2dN+u4c2ST6WjK3VFYs6yavar3S1RZ1bDsz0dD/wMLrLnDTM9SD&#10;TlrssPsLyncGgcClmQGvwLnO2KKB1Szmf6h5bnW0RQubQ/FsE/0/WPNt/xyfUKTxE4w8wCKC4iOY&#10;n8TeqCFSNdVkT6kirs5CR4c+7yxB8EP29nD2045JGL5cXi3fLzhjOLW4uf5wdZ39VpfHESl9seBF&#10;DmqJPK5CQO8fKR1LTyUTl2P7TCSNm5FLcriB5sAaBh5jLel1p9FK0X8N7FOe+SnAU7A5BZj6eyg/&#10;I0sJ8HGXwHWl8wV36swDKNynz5In/Pu5VF2+9PoXAAAA//8DAFBLAwQUAAYACAAAACEAT0ZA6+IA&#10;AAAPAQAADwAAAGRycy9kb3ducmV2LnhtbEyPQU+DQBCF7yb+h8008WZ3MYKFsjSN0ZOJkeLB4wJb&#10;2JSdRXbb4r93OOlt3szLm+/lu9kO7KInbxxKiNYCmMbGtQY7CZ/V6/0GmA8KWzU41BJ+tIddcXuT&#10;q6x1Vyz15RA6RiHoMyWhD2HMOPdNr63yazdqpNvRTVYFklPH20ldKdwO/EGIhFtlkD70atTPvW5O&#10;h7OVsP/C8sV8v9cf5bE0VZUKfEtOUt6t5v0WWNBz+DPDgk/oUBBT7c7YejaQFvFjTF6a4iSiFotH&#10;pFEErF52m6cUeJHz/z2KXwAAAP//AwBQSwECLQAUAAYACAAAACEAtoM4kv4AAADhAQAAEwAAAAAA&#10;AAAAAAAAAAAAAAAAW0NvbnRlbnRfVHlwZXNdLnhtbFBLAQItABQABgAIAAAAIQA4/SH/1gAAAJQB&#10;AAALAAAAAAAAAAAAAAAAAC8BAABfcmVscy8ucmVsc1BLAQItABQABgAIAAAAIQBqbD5XlAEAABoD&#10;AAAOAAAAAAAAAAAAAAAAAC4CAABkcnMvZTJvRG9jLnhtbFBLAQItABQABgAIAAAAIQBPRkDr4gAA&#10;AA8BAAAPAAAAAAAAAAAAAAAAAO4DAABkcnMvZG93bnJldi54bWxQSwUGAAAAAAQABADzAAAA/QQA&#10;AAAA&#10;" filled="f" stroked="f">
              <v:textbox inset="0,0,0,0">
                <w:txbxContent>
                  <w:p w14:paraId="139974B0" w14:textId="082CE7AC" w:rsidR="00AF1BDD" w:rsidRDefault="00AF1BDD">
                    <w:pPr>
                      <w:pStyle w:val="Tekstpodstawowy"/>
                      <w:spacing w:line="245" w:lineRule="exact"/>
                      <w:ind w:left="60"/>
                      <w:rPr>
                        <w:rFonts w:ascii="Carlito"/>
                      </w:rPr>
                    </w:pPr>
                    <w:r>
                      <w:rPr>
                        <w:rFonts w:ascii="Carlito"/>
                        <w:spacing w:val="-5"/>
                      </w:rPr>
                      <w:fldChar w:fldCharType="begin"/>
                    </w:r>
                    <w:r>
                      <w:rPr>
                        <w:rFonts w:ascii="Carlito"/>
                        <w:spacing w:val="-5"/>
                      </w:rPr>
                      <w:instrText xml:space="preserve"> PAGE </w:instrText>
                    </w:r>
                    <w:r>
                      <w:rPr>
                        <w:rFonts w:ascii="Carlito"/>
                        <w:spacing w:val="-5"/>
                      </w:rPr>
                      <w:fldChar w:fldCharType="separate"/>
                    </w:r>
                    <w:r w:rsidR="00D5667A">
                      <w:rPr>
                        <w:rFonts w:ascii="Carlito"/>
                        <w:noProof/>
                        <w:spacing w:val="-5"/>
                      </w:rPr>
                      <w:t>17</w:t>
                    </w:r>
                    <w:r>
                      <w:rPr>
                        <w:rFonts w:ascii="Carlito"/>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8900A" w14:textId="77777777" w:rsidR="008F6EB7" w:rsidRDefault="008F6EB7">
      <w:pPr>
        <w:spacing w:after="0" w:line="240" w:lineRule="auto"/>
      </w:pPr>
      <w:r>
        <w:separator/>
      </w:r>
    </w:p>
  </w:footnote>
  <w:footnote w:type="continuationSeparator" w:id="0">
    <w:p w14:paraId="09A0AB84" w14:textId="77777777" w:rsidR="008F6EB7" w:rsidRDefault="008F6E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E1DD6"/>
    <w:multiLevelType w:val="multilevel"/>
    <w:tmpl w:val="970659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113C5B"/>
    <w:multiLevelType w:val="multilevel"/>
    <w:tmpl w:val="6D249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3B6CFE"/>
    <w:multiLevelType w:val="multilevel"/>
    <w:tmpl w:val="3A866EA4"/>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rPr>
        <w:rFonts w:ascii="Calibri" w:eastAsia="Calibri" w:hAnsi="Calibri" w:cs="Calibri"/>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C51E6A"/>
    <w:multiLevelType w:val="hybridMultilevel"/>
    <w:tmpl w:val="897A7B6C"/>
    <w:lvl w:ilvl="0" w:tplc="70B420BE">
      <w:start w:val="1"/>
      <w:numFmt w:val="decimal"/>
      <w:lvlText w:val="%1."/>
      <w:lvlJc w:val="left"/>
      <w:pPr>
        <w:ind w:left="847"/>
      </w:pPr>
      <w:rPr>
        <w:rFonts w:ascii="Arial" w:eastAsia="Calibri" w:hAnsi="Arial" w:cs="Arial" w:hint="default"/>
        <w:b w:val="0"/>
        <w:i w:val="0"/>
        <w:strike w:val="0"/>
        <w:dstrike w:val="0"/>
        <w:color w:val="000000"/>
        <w:sz w:val="24"/>
        <w:szCs w:val="24"/>
        <w:u w:val="none" w:color="000000"/>
        <w:bdr w:val="none" w:sz="0" w:space="0" w:color="auto"/>
        <w:shd w:val="clear" w:color="auto" w:fill="auto"/>
        <w:vertAlign w:val="baseline"/>
      </w:rPr>
    </w:lvl>
    <w:lvl w:ilvl="1" w:tplc="D0EEEB2E">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12264FC">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BDC1150">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A2AB31E">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9C23BCC">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9B0D14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01C925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9DC97BA">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AC85954"/>
    <w:multiLevelType w:val="hybridMultilevel"/>
    <w:tmpl w:val="69C4E4B4"/>
    <w:lvl w:ilvl="0" w:tplc="0415001B">
      <w:start w:val="1"/>
      <w:numFmt w:val="lowerRoman"/>
      <w:lvlText w:val="%1."/>
      <w:lvlJc w:val="right"/>
      <w:pPr>
        <w:ind w:left="1440" w:hanging="360"/>
      </w:pPr>
      <w:rPr>
        <w:rFont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 w15:restartNumberingAfterBreak="0">
    <w:nsid w:val="0DDB4E07"/>
    <w:multiLevelType w:val="multilevel"/>
    <w:tmpl w:val="39283B9C"/>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224" w:hanging="504"/>
      </w:pPr>
      <w:rPr>
        <w:rFonts w:ascii="Calibri" w:eastAsia="Calibri" w:hAnsi="Calibri" w:cs="Times New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F612E9F"/>
    <w:multiLevelType w:val="multilevel"/>
    <w:tmpl w:val="DA080F9E"/>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rPr>
        <w:rFonts w:asciiTheme="minorHAnsi" w:eastAsiaTheme="minorHAnsi" w:hAnsiTheme="minorHAnsi" w:cstheme="minorBidi"/>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0512A28"/>
    <w:multiLevelType w:val="multilevel"/>
    <w:tmpl w:val="DA080F9E"/>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rPr>
        <w:rFonts w:asciiTheme="minorHAnsi" w:eastAsiaTheme="minorHAnsi" w:hAnsiTheme="minorHAnsi" w:cstheme="minorBidi"/>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2672173"/>
    <w:multiLevelType w:val="hybridMultilevel"/>
    <w:tmpl w:val="009E26F2"/>
    <w:lvl w:ilvl="0" w:tplc="04150017">
      <w:start w:val="1"/>
      <w:numFmt w:val="lowerLetter"/>
      <w:lvlText w:val="%1)"/>
      <w:lvlJc w:val="left"/>
      <w:pPr>
        <w:ind w:left="1068" w:hanging="360"/>
      </w:pPr>
    </w:lvl>
    <w:lvl w:ilvl="1" w:tplc="BBB0E1BC">
      <w:start w:val="4"/>
      <w:numFmt w:val="bullet"/>
      <w:lvlText w:val=""/>
      <w:lvlJc w:val="left"/>
      <w:pPr>
        <w:ind w:left="1788" w:hanging="360"/>
      </w:pPr>
      <w:rPr>
        <w:rFonts w:ascii="Symbol" w:eastAsia="Calibri" w:hAnsi="Symbol" w:cs="Times New Roman" w:hint="default"/>
      </w:r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9" w15:restartNumberingAfterBreak="0">
    <w:nsid w:val="13D75367"/>
    <w:multiLevelType w:val="hybridMultilevel"/>
    <w:tmpl w:val="AA4A5D9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64928B2"/>
    <w:multiLevelType w:val="hybridMultilevel"/>
    <w:tmpl w:val="5B3EDFAE"/>
    <w:lvl w:ilvl="0" w:tplc="0415000F">
      <w:start w:val="1"/>
      <w:numFmt w:val="decimal"/>
      <w:lvlText w:val="%1."/>
      <w:lvlJc w:val="left"/>
      <w:pPr>
        <w:ind w:left="720" w:hanging="360"/>
      </w:pPr>
    </w:lvl>
    <w:lvl w:ilvl="1" w:tplc="BBB0E1BC">
      <w:start w:val="4"/>
      <w:numFmt w:val="bullet"/>
      <w:lvlText w:val=""/>
      <w:lvlJc w:val="left"/>
      <w:pPr>
        <w:ind w:left="1440" w:hanging="360"/>
      </w:pPr>
      <w:rPr>
        <w:rFonts w:ascii="Symbol" w:eastAsiaTheme="minorHAnsi" w:hAnsi="Symbol" w:cstheme="minorBidi"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68A72F2"/>
    <w:multiLevelType w:val="hybridMultilevel"/>
    <w:tmpl w:val="6F5CB5B2"/>
    <w:lvl w:ilvl="0" w:tplc="771E4378">
      <w:start w:val="1"/>
      <w:numFmt w:val="decimal"/>
      <w:lvlText w:val="%1."/>
      <w:lvlJc w:val="left"/>
      <w:pPr>
        <w:ind w:left="1070" w:hanging="7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AC0732B"/>
    <w:multiLevelType w:val="hybridMultilevel"/>
    <w:tmpl w:val="07EEA2A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BDB4DAD"/>
    <w:multiLevelType w:val="hybridMultilevel"/>
    <w:tmpl w:val="239EAA5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C900057"/>
    <w:multiLevelType w:val="multilevel"/>
    <w:tmpl w:val="7870DC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CF05DB4"/>
    <w:multiLevelType w:val="multilevel"/>
    <w:tmpl w:val="976A491E"/>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rPr>
        <w:rFonts w:ascii="Calibri" w:eastAsia="Calibri" w:hAnsi="Calibri" w:cs="Calibri"/>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D434391"/>
    <w:multiLevelType w:val="hybridMultilevel"/>
    <w:tmpl w:val="BC9E904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E4C0351"/>
    <w:multiLevelType w:val="hybridMultilevel"/>
    <w:tmpl w:val="E6249FB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09539B4"/>
    <w:multiLevelType w:val="hybridMultilevel"/>
    <w:tmpl w:val="D4AE9F9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9B23EC4"/>
    <w:multiLevelType w:val="hybridMultilevel"/>
    <w:tmpl w:val="5B3EDFAE"/>
    <w:lvl w:ilvl="0" w:tplc="0415000F">
      <w:start w:val="1"/>
      <w:numFmt w:val="decimal"/>
      <w:lvlText w:val="%1."/>
      <w:lvlJc w:val="left"/>
      <w:pPr>
        <w:ind w:left="720" w:hanging="360"/>
      </w:pPr>
    </w:lvl>
    <w:lvl w:ilvl="1" w:tplc="BBB0E1BC">
      <w:start w:val="4"/>
      <w:numFmt w:val="bullet"/>
      <w:lvlText w:val=""/>
      <w:lvlJc w:val="left"/>
      <w:pPr>
        <w:ind w:left="1440" w:hanging="360"/>
      </w:pPr>
      <w:rPr>
        <w:rFonts w:ascii="Symbol" w:eastAsiaTheme="minorHAnsi" w:hAnsi="Symbol" w:cstheme="minorBidi"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AEB3FDC"/>
    <w:multiLevelType w:val="hybridMultilevel"/>
    <w:tmpl w:val="AAFAE75C"/>
    <w:lvl w:ilvl="0" w:tplc="5CE8A746">
      <w:start w:val="1"/>
      <w:numFmt w:val="decimal"/>
      <w:lvlText w:val="%1."/>
      <w:lvlJc w:val="left"/>
      <w:pPr>
        <w:ind w:left="847"/>
      </w:pPr>
      <w:rPr>
        <w:rFonts w:ascii="Arial" w:eastAsia="Calibri" w:hAnsi="Arial" w:cs="Arial" w:hint="default"/>
        <w:b w:val="0"/>
        <w:i w:val="0"/>
        <w:strike w:val="0"/>
        <w:dstrike w:val="0"/>
        <w:color w:val="000000"/>
        <w:sz w:val="24"/>
        <w:szCs w:val="24"/>
        <w:u w:val="none" w:color="000000"/>
        <w:bdr w:val="none" w:sz="0" w:space="0" w:color="auto"/>
        <w:shd w:val="clear" w:color="auto" w:fill="auto"/>
        <w:vertAlign w:val="baseline"/>
      </w:rPr>
    </w:lvl>
    <w:lvl w:ilvl="1" w:tplc="9564886E">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ACCBDAA">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BCAA690">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6E4F828">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1FA3C52">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60E3C1C">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D7CE25A">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49EDF9A">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2C6E41AF"/>
    <w:multiLevelType w:val="hybridMultilevel"/>
    <w:tmpl w:val="4B88EF6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C835721"/>
    <w:multiLevelType w:val="multilevel"/>
    <w:tmpl w:val="976A491E"/>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rPr>
        <w:rFonts w:ascii="Calibri" w:eastAsia="Calibri" w:hAnsi="Calibri" w:cs="Calibri"/>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D083B98"/>
    <w:multiLevelType w:val="hybridMultilevel"/>
    <w:tmpl w:val="ECBA3BF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4DD45BC"/>
    <w:multiLevelType w:val="multilevel"/>
    <w:tmpl w:val="1848EB32"/>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rPr>
        <w:rFonts w:ascii="Calibri" w:eastAsia="Calibri" w:hAnsi="Calibri" w:cs="Calibri"/>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54F6194"/>
    <w:multiLevelType w:val="multilevel"/>
    <w:tmpl w:val="FA56517A"/>
    <w:lvl w:ilvl="0">
      <w:start w:val="1"/>
      <w:numFmt w:val="upperRoman"/>
      <w:pStyle w:val="Proc"/>
      <w:lvlText w:val="Rozdział %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96359CA"/>
    <w:multiLevelType w:val="multilevel"/>
    <w:tmpl w:val="DD3E4B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39BB782F"/>
    <w:multiLevelType w:val="hybridMultilevel"/>
    <w:tmpl w:val="ABF8E4BA"/>
    <w:lvl w:ilvl="0" w:tplc="5AA86E34">
      <w:start w:val="1"/>
      <w:numFmt w:val="decimal"/>
      <w:lvlText w:val="%1."/>
      <w:lvlJc w:val="left"/>
      <w:pPr>
        <w:ind w:left="502"/>
      </w:pPr>
      <w:rPr>
        <w:rFonts w:ascii="Arial" w:eastAsia="Calibri" w:hAnsi="Arial" w:cs="Arial" w:hint="default"/>
        <w:b w:val="0"/>
        <w:i w:val="0"/>
        <w:strike w:val="0"/>
        <w:dstrike w:val="0"/>
        <w:color w:val="000000"/>
        <w:sz w:val="24"/>
        <w:szCs w:val="24"/>
        <w:u w:val="none" w:color="000000"/>
        <w:bdr w:val="none" w:sz="0" w:space="0" w:color="auto"/>
        <w:shd w:val="clear" w:color="auto" w:fill="auto"/>
        <w:vertAlign w:val="baseline"/>
      </w:rPr>
    </w:lvl>
    <w:lvl w:ilvl="1" w:tplc="7F0461A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902007C">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D7E06E6">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E48F2D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DF484D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FD46DD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3DEAFAE">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364870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39CF6A44"/>
    <w:multiLevelType w:val="multilevel"/>
    <w:tmpl w:val="014C1AA2"/>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rPr>
        <w:rFonts w:ascii="Calibri" w:eastAsia="Calibri" w:hAnsi="Calibri" w:cs="Calibri"/>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3AA75624"/>
    <w:multiLevelType w:val="hybridMultilevel"/>
    <w:tmpl w:val="ECBA3BF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CD876E0"/>
    <w:multiLevelType w:val="hybridMultilevel"/>
    <w:tmpl w:val="7F684FEC"/>
    <w:lvl w:ilvl="0" w:tplc="04150017">
      <w:start w:val="1"/>
      <w:numFmt w:val="lowerLetter"/>
      <w:lvlText w:val="%1)"/>
      <w:lvlJc w:val="left"/>
      <w:pPr>
        <w:ind w:left="1070" w:hanging="7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D232FC9"/>
    <w:multiLevelType w:val="hybridMultilevel"/>
    <w:tmpl w:val="E79E602C"/>
    <w:lvl w:ilvl="0" w:tplc="04150017">
      <w:start w:val="1"/>
      <w:numFmt w:val="lowerLetter"/>
      <w:lvlText w:val="%1)"/>
      <w:lvlJc w:val="left"/>
      <w:pPr>
        <w:ind w:left="1068" w:hanging="360"/>
      </w:pPr>
    </w:lvl>
    <w:lvl w:ilvl="1" w:tplc="04150019">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2" w15:restartNumberingAfterBreak="0">
    <w:nsid w:val="3FCF34C4"/>
    <w:multiLevelType w:val="multilevel"/>
    <w:tmpl w:val="803C0D42"/>
    <w:lvl w:ilvl="0">
      <w:start w:val="1"/>
      <w:numFmt w:val="decimal"/>
      <w:lvlText w:val="%1."/>
      <w:lvlJc w:val="left"/>
      <w:pPr>
        <w:ind w:left="360" w:hanging="360"/>
      </w:pPr>
    </w:lvl>
    <w:lvl w:ilvl="1">
      <w:start w:val="1"/>
      <w:numFmt w:val="lowerLetter"/>
      <w:lvlText w:val="%2)"/>
      <w:lvlJc w:val="left"/>
      <w:pPr>
        <w:ind w:left="1068" w:hanging="360"/>
      </w:pPr>
    </w:lvl>
    <w:lvl w:ilvl="2">
      <w:start w:val="1"/>
      <w:numFmt w:val="lowerLetter"/>
      <w:lvlText w:val="%3)"/>
      <w:lvlJc w:val="left"/>
      <w:pPr>
        <w:ind w:left="1224" w:hanging="504"/>
      </w:pPr>
      <w:rPr>
        <w:rFonts w:asciiTheme="minorHAnsi" w:eastAsiaTheme="minorHAnsi" w:hAnsiTheme="minorHAnsi" w:cstheme="minorBidi"/>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41034551"/>
    <w:multiLevelType w:val="multilevel"/>
    <w:tmpl w:val="CEE827CC"/>
    <w:lvl w:ilvl="0">
      <w:start w:val="1"/>
      <w:numFmt w:val="decimal"/>
      <w:lvlText w:val="%1."/>
      <w:lvlJc w:val="left"/>
      <w:pPr>
        <w:ind w:left="360" w:hanging="360"/>
      </w:pPr>
    </w:lvl>
    <w:lvl w:ilvl="1">
      <w:start w:val="1"/>
      <w:numFmt w:val="lowerLetter"/>
      <w:lvlText w:val="%2."/>
      <w:lvlJc w:val="left"/>
      <w:pPr>
        <w:ind w:left="792" w:hanging="432"/>
      </w:pPr>
    </w:lvl>
    <w:lvl w:ilvl="2">
      <w:start w:val="1"/>
      <w:numFmt w:val="lowerLetter"/>
      <w:lvlText w:val="%3)"/>
      <w:lvlJc w:val="left"/>
      <w:pPr>
        <w:ind w:left="1224" w:hanging="504"/>
      </w:pPr>
      <w:rPr>
        <w:rFonts w:asciiTheme="minorHAnsi" w:eastAsiaTheme="minorHAnsi" w:hAnsiTheme="minorHAnsi" w:cstheme="minorBidi"/>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41616ABA"/>
    <w:multiLevelType w:val="hybridMultilevel"/>
    <w:tmpl w:val="6B98FD76"/>
    <w:lvl w:ilvl="0" w:tplc="04150017">
      <w:start w:val="1"/>
      <w:numFmt w:val="lowerLetter"/>
      <w:lvlText w:val="%1)"/>
      <w:lvlJc w:val="left"/>
      <w:pPr>
        <w:ind w:left="1068" w:hanging="360"/>
      </w:pPr>
    </w:lvl>
    <w:lvl w:ilvl="1" w:tplc="04150019">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5" w15:restartNumberingAfterBreak="0">
    <w:nsid w:val="428F349C"/>
    <w:multiLevelType w:val="multilevel"/>
    <w:tmpl w:val="0726BE6A"/>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rPr>
        <w:rFonts w:ascii="Calibri" w:eastAsia="Calibri" w:hAnsi="Calibri" w:cs="Calibri"/>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429F1356"/>
    <w:multiLevelType w:val="multilevel"/>
    <w:tmpl w:val="A268128C"/>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rPr>
        <w:rFonts w:asciiTheme="minorHAnsi" w:eastAsiaTheme="minorHAnsi" w:hAnsiTheme="minorHAnsi" w:cstheme="minorBidi"/>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45D77A1F"/>
    <w:multiLevelType w:val="multilevel"/>
    <w:tmpl w:val="A38A83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4B5B1F5F"/>
    <w:multiLevelType w:val="multilevel"/>
    <w:tmpl w:val="7040A9AE"/>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rPr>
        <w:rFonts w:ascii="Calibri" w:eastAsia="Calibri" w:hAnsi="Calibri" w:cs="Calibri"/>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51A61FC8"/>
    <w:multiLevelType w:val="hybridMultilevel"/>
    <w:tmpl w:val="3D320114"/>
    <w:lvl w:ilvl="0" w:tplc="771E4378">
      <w:start w:val="1"/>
      <w:numFmt w:val="decimal"/>
      <w:lvlText w:val="%1."/>
      <w:lvlJc w:val="left"/>
      <w:pPr>
        <w:ind w:left="1070" w:hanging="7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3B625A6"/>
    <w:multiLevelType w:val="hybridMultilevel"/>
    <w:tmpl w:val="AA68C3FA"/>
    <w:lvl w:ilvl="0" w:tplc="04150017">
      <w:start w:val="1"/>
      <w:numFmt w:val="lowerLetter"/>
      <w:lvlText w:val="%1)"/>
      <w:lvlJc w:val="left"/>
      <w:pPr>
        <w:ind w:left="1068" w:hanging="360"/>
      </w:pPr>
    </w:lvl>
    <w:lvl w:ilvl="1" w:tplc="BBB0E1BC">
      <w:start w:val="4"/>
      <w:numFmt w:val="bullet"/>
      <w:lvlText w:val=""/>
      <w:lvlJc w:val="left"/>
      <w:pPr>
        <w:ind w:left="1788" w:hanging="360"/>
      </w:pPr>
      <w:rPr>
        <w:rFonts w:ascii="Symbol" w:eastAsia="Calibri" w:hAnsi="Symbol" w:cs="Times New Roman" w:hint="default"/>
      </w:rPr>
    </w:lvl>
    <w:lvl w:ilvl="2" w:tplc="FF4E0B8E">
      <w:start w:val="1"/>
      <w:numFmt w:val="decimal"/>
      <w:lvlText w:val="%3."/>
      <w:lvlJc w:val="left"/>
      <w:pPr>
        <w:ind w:left="3408" w:hanging="1080"/>
      </w:pPr>
      <w:rPr>
        <w:rFonts w:hint="default"/>
      </w:r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1" w15:restartNumberingAfterBreak="0">
    <w:nsid w:val="543533A1"/>
    <w:multiLevelType w:val="hybridMultilevel"/>
    <w:tmpl w:val="C9E4B336"/>
    <w:lvl w:ilvl="0" w:tplc="9BDAA0D4">
      <w:start w:val="1"/>
      <w:numFmt w:val="decimal"/>
      <w:lvlText w:val="%1."/>
      <w:lvlJc w:val="left"/>
      <w:pPr>
        <w:ind w:left="720" w:hanging="360"/>
      </w:pPr>
      <w:rPr>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B9360C5"/>
    <w:multiLevelType w:val="multilevel"/>
    <w:tmpl w:val="7D9663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DB10CFE"/>
    <w:multiLevelType w:val="hybridMultilevel"/>
    <w:tmpl w:val="5B3EDFAE"/>
    <w:lvl w:ilvl="0" w:tplc="0415000F">
      <w:start w:val="1"/>
      <w:numFmt w:val="decimal"/>
      <w:lvlText w:val="%1."/>
      <w:lvlJc w:val="left"/>
      <w:pPr>
        <w:ind w:left="720" w:hanging="360"/>
      </w:pPr>
    </w:lvl>
    <w:lvl w:ilvl="1" w:tplc="BBB0E1BC">
      <w:start w:val="4"/>
      <w:numFmt w:val="bullet"/>
      <w:lvlText w:val=""/>
      <w:lvlJc w:val="left"/>
      <w:pPr>
        <w:ind w:left="1440" w:hanging="360"/>
      </w:pPr>
      <w:rPr>
        <w:rFonts w:ascii="Symbol" w:eastAsiaTheme="minorHAnsi" w:hAnsi="Symbol" w:cstheme="minorBidi"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5ED14103"/>
    <w:multiLevelType w:val="hybridMultilevel"/>
    <w:tmpl w:val="B1F47FF6"/>
    <w:lvl w:ilvl="0" w:tplc="771E4378">
      <w:start w:val="1"/>
      <w:numFmt w:val="decimal"/>
      <w:lvlText w:val="%1."/>
      <w:lvlJc w:val="left"/>
      <w:pPr>
        <w:ind w:left="1070" w:hanging="7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60346AC1"/>
    <w:multiLevelType w:val="hybridMultilevel"/>
    <w:tmpl w:val="738ADCCC"/>
    <w:lvl w:ilvl="0" w:tplc="771E4378">
      <w:start w:val="1"/>
      <w:numFmt w:val="decimal"/>
      <w:lvlText w:val="%1."/>
      <w:lvlJc w:val="left"/>
      <w:pPr>
        <w:ind w:left="1430" w:hanging="71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6" w15:restartNumberingAfterBreak="0">
    <w:nsid w:val="62552EEF"/>
    <w:multiLevelType w:val="hybridMultilevel"/>
    <w:tmpl w:val="E594F766"/>
    <w:lvl w:ilvl="0" w:tplc="0415000F">
      <w:start w:val="1"/>
      <w:numFmt w:val="decimal"/>
      <w:lvlText w:val="%1."/>
      <w:lvlJc w:val="left"/>
      <w:pPr>
        <w:ind w:left="720" w:hanging="360"/>
      </w:pPr>
    </w:lvl>
    <w:lvl w:ilvl="1" w:tplc="28861F42">
      <w:start w:val="4"/>
      <w:numFmt w:val="bullet"/>
      <w:lvlText w:val=""/>
      <w:lvlJc w:val="left"/>
      <w:pPr>
        <w:ind w:left="1440" w:hanging="360"/>
      </w:pPr>
      <w:rPr>
        <w:rFonts w:ascii="Symbol" w:eastAsiaTheme="minorHAnsi" w:hAnsi="Symbol" w:cstheme="minorBidi"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2B502DC"/>
    <w:multiLevelType w:val="hybridMultilevel"/>
    <w:tmpl w:val="3D320114"/>
    <w:lvl w:ilvl="0" w:tplc="771E4378">
      <w:start w:val="1"/>
      <w:numFmt w:val="decimal"/>
      <w:lvlText w:val="%1."/>
      <w:lvlJc w:val="left"/>
      <w:pPr>
        <w:ind w:left="1070" w:hanging="7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7125822"/>
    <w:multiLevelType w:val="multilevel"/>
    <w:tmpl w:val="1848EB32"/>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rPr>
        <w:rFonts w:ascii="Calibri" w:eastAsia="Calibri" w:hAnsi="Calibri" w:cs="Calibri"/>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6AB03201"/>
    <w:multiLevelType w:val="multilevel"/>
    <w:tmpl w:val="94C246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6D4F3016"/>
    <w:multiLevelType w:val="multilevel"/>
    <w:tmpl w:val="F244C51C"/>
    <w:lvl w:ilvl="0">
      <w:start w:val="1"/>
      <w:numFmt w:val="lowerLetter"/>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rPr>
        <w:rFonts w:ascii="Calibri" w:eastAsia="Calibri" w:hAnsi="Calibri" w:cs="Calibri"/>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76100AF0"/>
    <w:multiLevelType w:val="hybridMultilevel"/>
    <w:tmpl w:val="BB3C5F04"/>
    <w:lvl w:ilvl="0" w:tplc="04150017">
      <w:start w:val="1"/>
      <w:numFmt w:val="lowerLetter"/>
      <w:lvlText w:val="%1)"/>
      <w:lvlJc w:val="left"/>
      <w:pPr>
        <w:ind w:left="720" w:hanging="360"/>
      </w:pPr>
    </w:lvl>
    <w:lvl w:ilvl="1" w:tplc="28861F42">
      <w:start w:val="4"/>
      <w:numFmt w:val="bullet"/>
      <w:lvlText w:val=""/>
      <w:lvlJc w:val="left"/>
      <w:pPr>
        <w:ind w:left="1440" w:hanging="360"/>
      </w:pPr>
      <w:rPr>
        <w:rFonts w:ascii="Symbol" w:eastAsiaTheme="minorHAnsi" w:hAnsi="Symbol" w:cstheme="minorBidi"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769330DA"/>
    <w:multiLevelType w:val="hybridMultilevel"/>
    <w:tmpl w:val="A56C9984"/>
    <w:lvl w:ilvl="0" w:tplc="04150017">
      <w:start w:val="1"/>
      <w:numFmt w:val="lowerLetter"/>
      <w:lvlText w:val="%1)"/>
      <w:lvlJc w:val="left"/>
      <w:pPr>
        <w:ind w:left="1068" w:hanging="360"/>
      </w:pPr>
    </w:lvl>
    <w:lvl w:ilvl="1" w:tplc="04150019">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53" w15:restartNumberingAfterBreak="0">
    <w:nsid w:val="76D170DD"/>
    <w:multiLevelType w:val="hybridMultilevel"/>
    <w:tmpl w:val="02224FF6"/>
    <w:lvl w:ilvl="0" w:tplc="0415000F">
      <w:start w:val="1"/>
      <w:numFmt w:val="decimal"/>
      <w:lvlText w:val="%1."/>
      <w:lvlJc w:val="left"/>
      <w:pPr>
        <w:ind w:left="720" w:hanging="360"/>
      </w:pPr>
    </w:lvl>
    <w:lvl w:ilvl="1" w:tplc="28861F42">
      <w:start w:val="4"/>
      <w:numFmt w:val="bullet"/>
      <w:lvlText w:val=""/>
      <w:lvlJc w:val="left"/>
      <w:pPr>
        <w:ind w:left="1440" w:hanging="360"/>
      </w:pPr>
      <w:rPr>
        <w:rFonts w:ascii="Symbol" w:eastAsiaTheme="minorHAnsi" w:hAnsi="Symbol" w:cstheme="minorBidi"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7AA25F7D"/>
    <w:multiLevelType w:val="multilevel"/>
    <w:tmpl w:val="FF5ADB20"/>
    <w:lvl w:ilvl="0">
      <w:start w:val="1"/>
      <w:numFmt w:val="decimal"/>
      <w:lvlText w:val="%1."/>
      <w:lvlJc w:val="left"/>
      <w:pPr>
        <w:tabs>
          <w:tab w:val="num" w:pos="785"/>
        </w:tabs>
        <w:ind w:left="785"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7DC951C4"/>
    <w:multiLevelType w:val="hybridMultilevel"/>
    <w:tmpl w:val="ACD0367A"/>
    <w:lvl w:ilvl="0" w:tplc="44F86780">
      <w:start w:val="1"/>
      <w:numFmt w:val="decimal"/>
      <w:lvlText w:val="%1."/>
      <w:lvlJc w:val="left"/>
      <w:pPr>
        <w:ind w:left="720" w:hanging="360"/>
      </w:pPr>
      <w:rPr>
        <w:b w:val="0"/>
        <w:bCs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7FE07BCE"/>
    <w:multiLevelType w:val="multilevel"/>
    <w:tmpl w:val="E42AAE7E"/>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rPr>
        <w:rFonts w:ascii="Calibri" w:eastAsia="Calibri" w:hAnsi="Calibri" w:cs="Calibri"/>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655986255">
    <w:abstractNumId w:val="6"/>
  </w:num>
  <w:num w:numId="2" w16cid:durableId="17962153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1329076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28572175">
    <w:abstractNumId w:val="18"/>
  </w:num>
  <w:num w:numId="5" w16cid:durableId="437260963">
    <w:abstractNumId w:val="43"/>
  </w:num>
  <w:num w:numId="6" w16cid:durableId="1212352732">
    <w:abstractNumId w:val="23"/>
  </w:num>
  <w:num w:numId="7" w16cid:durableId="1863131860">
    <w:abstractNumId w:val="46"/>
  </w:num>
  <w:num w:numId="8" w16cid:durableId="858009784">
    <w:abstractNumId w:val="10"/>
  </w:num>
  <w:num w:numId="9" w16cid:durableId="784348316">
    <w:abstractNumId w:val="19"/>
  </w:num>
  <w:num w:numId="10" w16cid:durableId="1148550129">
    <w:abstractNumId w:val="29"/>
  </w:num>
  <w:num w:numId="11" w16cid:durableId="1222331424">
    <w:abstractNumId w:val="0"/>
  </w:num>
  <w:num w:numId="12" w16cid:durableId="289630994">
    <w:abstractNumId w:val="37"/>
  </w:num>
  <w:num w:numId="13" w16cid:durableId="1922716822">
    <w:abstractNumId w:val="28"/>
  </w:num>
  <w:num w:numId="14" w16cid:durableId="1336499715">
    <w:abstractNumId w:val="2"/>
  </w:num>
  <w:num w:numId="15" w16cid:durableId="825123920">
    <w:abstractNumId w:val="56"/>
  </w:num>
  <w:num w:numId="16" w16cid:durableId="576595694">
    <w:abstractNumId w:val="12"/>
  </w:num>
  <w:num w:numId="17" w16cid:durableId="1931503552">
    <w:abstractNumId w:val="35"/>
  </w:num>
  <w:num w:numId="18" w16cid:durableId="394545840">
    <w:abstractNumId w:val="24"/>
  </w:num>
  <w:num w:numId="19" w16cid:durableId="677196063">
    <w:abstractNumId w:val="38"/>
  </w:num>
  <w:num w:numId="20" w16cid:durableId="379323581">
    <w:abstractNumId w:val="41"/>
  </w:num>
  <w:num w:numId="21" w16cid:durableId="1871455217">
    <w:abstractNumId w:val="8"/>
  </w:num>
  <w:num w:numId="22" w16cid:durableId="468590588">
    <w:abstractNumId w:val="40"/>
  </w:num>
  <w:num w:numId="23" w16cid:durableId="320164354">
    <w:abstractNumId w:val="45"/>
  </w:num>
  <w:num w:numId="24" w16cid:durableId="418908565">
    <w:abstractNumId w:val="11"/>
  </w:num>
  <w:num w:numId="25" w16cid:durableId="1848861549">
    <w:abstractNumId w:val="16"/>
  </w:num>
  <w:num w:numId="26" w16cid:durableId="1734353132">
    <w:abstractNumId w:val="17"/>
  </w:num>
  <w:num w:numId="27" w16cid:durableId="1835027975">
    <w:abstractNumId w:val="21"/>
  </w:num>
  <w:num w:numId="28" w16cid:durableId="587466899">
    <w:abstractNumId w:val="30"/>
  </w:num>
  <w:num w:numId="29" w16cid:durableId="1612853859">
    <w:abstractNumId w:val="39"/>
  </w:num>
  <w:num w:numId="30" w16cid:durableId="536354220">
    <w:abstractNumId w:val="47"/>
  </w:num>
  <w:num w:numId="31" w16cid:durableId="1541354639">
    <w:abstractNumId w:val="44"/>
  </w:num>
  <w:num w:numId="32" w16cid:durableId="1874344661">
    <w:abstractNumId w:val="5"/>
  </w:num>
  <w:num w:numId="33" w16cid:durableId="60718269">
    <w:abstractNumId w:val="25"/>
  </w:num>
  <w:num w:numId="34" w16cid:durableId="149248321">
    <w:abstractNumId w:val="26"/>
  </w:num>
  <w:num w:numId="35" w16cid:durableId="1909532258">
    <w:abstractNumId w:val="14"/>
  </w:num>
  <w:num w:numId="36" w16cid:durableId="1646158788">
    <w:abstractNumId w:val="51"/>
  </w:num>
  <w:num w:numId="37" w16cid:durableId="1859195381">
    <w:abstractNumId w:val="22"/>
  </w:num>
  <w:num w:numId="38" w16cid:durableId="796340070">
    <w:abstractNumId w:val="50"/>
  </w:num>
  <w:num w:numId="39" w16cid:durableId="466975509">
    <w:abstractNumId w:val="49"/>
  </w:num>
  <w:num w:numId="40" w16cid:durableId="291442138">
    <w:abstractNumId w:val="15"/>
  </w:num>
  <w:num w:numId="41" w16cid:durableId="200871027">
    <w:abstractNumId w:val="36"/>
  </w:num>
  <w:num w:numId="42" w16cid:durableId="553272895">
    <w:abstractNumId w:val="7"/>
  </w:num>
  <w:num w:numId="43" w16cid:durableId="1953173142">
    <w:abstractNumId w:val="52"/>
  </w:num>
  <w:num w:numId="44" w16cid:durableId="1851872242">
    <w:abstractNumId w:val="31"/>
  </w:num>
  <w:num w:numId="45" w16cid:durableId="911962330">
    <w:abstractNumId w:val="34"/>
  </w:num>
  <w:num w:numId="46" w16cid:durableId="888340812">
    <w:abstractNumId w:val="4"/>
  </w:num>
  <w:num w:numId="47" w16cid:durableId="232664969">
    <w:abstractNumId w:val="53"/>
  </w:num>
  <w:num w:numId="48" w16cid:durableId="445924414">
    <w:abstractNumId w:val="33"/>
  </w:num>
  <w:num w:numId="49" w16cid:durableId="1563104105">
    <w:abstractNumId w:val="48"/>
  </w:num>
  <w:num w:numId="50" w16cid:durableId="1463501710">
    <w:abstractNumId w:val="27"/>
  </w:num>
  <w:num w:numId="51" w16cid:durableId="1922256644">
    <w:abstractNumId w:val="9"/>
  </w:num>
  <w:num w:numId="52" w16cid:durableId="2116167172">
    <w:abstractNumId w:val="13"/>
  </w:num>
  <w:num w:numId="53" w16cid:durableId="525680311">
    <w:abstractNumId w:val="3"/>
  </w:num>
  <w:num w:numId="54" w16cid:durableId="1255475299">
    <w:abstractNumId w:val="20"/>
  </w:num>
  <w:num w:numId="55" w16cid:durableId="34475076">
    <w:abstractNumId w:val="32"/>
  </w:num>
  <w:num w:numId="56" w16cid:durableId="1987123990">
    <w:abstractNumId w:val="54"/>
  </w:num>
  <w:num w:numId="57" w16cid:durableId="496961378">
    <w:abstractNumId w:val="42"/>
  </w:num>
  <w:num w:numId="58" w16cid:durableId="1051732600">
    <w:abstractNumId w:val="1"/>
  </w:num>
  <w:num w:numId="59" w16cid:durableId="827524778">
    <w:abstractNumId w:val="55"/>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1B2A"/>
    <w:rsid w:val="00000DEA"/>
    <w:rsid w:val="0000795C"/>
    <w:rsid w:val="00014339"/>
    <w:rsid w:val="00021116"/>
    <w:rsid w:val="00021235"/>
    <w:rsid w:val="00026E60"/>
    <w:rsid w:val="00037AA7"/>
    <w:rsid w:val="0004148A"/>
    <w:rsid w:val="00050708"/>
    <w:rsid w:val="00070DC1"/>
    <w:rsid w:val="000725AF"/>
    <w:rsid w:val="0007633B"/>
    <w:rsid w:val="000958DB"/>
    <w:rsid w:val="00096E96"/>
    <w:rsid w:val="000A19D7"/>
    <w:rsid w:val="000A2050"/>
    <w:rsid w:val="000A6306"/>
    <w:rsid w:val="000D6FDA"/>
    <w:rsid w:val="000E372D"/>
    <w:rsid w:val="000E62D1"/>
    <w:rsid w:val="000E6EEA"/>
    <w:rsid w:val="00100086"/>
    <w:rsid w:val="00105A29"/>
    <w:rsid w:val="00110D5B"/>
    <w:rsid w:val="0012048C"/>
    <w:rsid w:val="0013771B"/>
    <w:rsid w:val="00143777"/>
    <w:rsid w:val="001472D5"/>
    <w:rsid w:val="00161BE6"/>
    <w:rsid w:val="00161CF7"/>
    <w:rsid w:val="0016491F"/>
    <w:rsid w:val="00166DFB"/>
    <w:rsid w:val="00171A32"/>
    <w:rsid w:val="0017203F"/>
    <w:rsid w:val="001764AE"/>
    <w:rsid w:val="00176D4D"/>
    <w:rsid w:val="001837CB"/>
    <w:rsid w:val="00186957"/>
    <w:rsid w:val="00186D81"/>
    <w:rsid w:val="00196C92"/>
    <w:rsid w:val="001A00C7"/>
    <w:rsid w:val="001A03F0"/>
    <w:rsid w:val="001A2610"/>
    <w:rsid w:val="001A48F9"/>
    <w:rsid w:val="001B0A7F"/>
    <w:rsid w:val="001B6E3B"/>
    <w:rsid w:val="001C4AF8"/>
    <w:rsid w:val="001D3DA5"/>
    <w:rsid w:val="001E5398"/>
    <w:rsid w:val="001E54B0"/>
    <w:rsid w:val="00201B2A"/>
    <w:rsid w:val="00211F9B"/>
    <w:rsid w:val="0021652A"/>
    <w:rsid w:val="002200FE"/>
    <w:rsid w:val="002229F1"/>
    <w:rsid w:val="0022522A"/>
    <w:rsid w:val="00226384"/>
    <w:rsid w:val="00236F24"/>
    <w:rsid w:val="002371CE"/>
    <w:rsid w:val="00244225"/>
    <w:rsid w:val="00250085"/>
    <w:rsid w:val="00250DBF"/>
    <w:rsid w:val="0025322C"/>
    <w:rsid w:val="0026635D"/>
    <w:rsid w:val="002738C9"/>
    <w:rsid w:val="0027623A"/>
    <w:rsid w:val="002905BF"/>
    <w:rsid w:val="002978DF"/>
    <w:rsid w:val="002A08CD"/>
    <w:rsid w:val="002B1DCF"/>
    <w:rsid w:val="002C25F2"/>
    <w:rsid w:val="002C3805"/>
    <w:rsid w:val="002D0516"/>
    <w:rsid w:val="002D523E"/>
    <w:rsid w:val="002D751E"/>
    <w:rsid w:val="002E39DF"/>
    <w:rsid w:val="002E3BB8"/>
    <w:rsid w:val="002E3EA1"/>
    <w:rsid w:val="002E6391"/>
    <w:rsid w:val="002F0EBC"/>
    <w:rsid w:val="00302419"/>
    <w:rsid w:val="003176F5"/>
    <w:rsid w:val="00331D72"/>
    <w:rsid w:val="00335612"/>
    <w:rsid w:val="00336F5E"/>
    <w:rsid w:val="00336FE0"/>
    <w:rsid w:val="003372C1"/>
    <w:rsid w:val="00340A87"/>
    <w:rsid w:val="00342049"/>
    <w:rsid w:val="00346472"/>
    <w:rsid w:val="00347101"/>
    <w:rsid w:val="00350C41"/>
    <w:rsid w:val="00354A21"/>
    <w:rsid w:val="00355593"/>
    <w:rsid w:val="00362EC2"/>
    <w:rsid w:val="003726FC"/>
    <w:rsid w:val="00376F3B"/>
    <w:rsid w:val="00382448"/>
    <w:rsid w:val="00387804"/>
    <w:rsid w:val="00393DE3"/>
    <w:rsid w:val="003979FE"/>
    <w:rsid w:val="003A3255"/>
    <w:rsid w:val="003A46EF"/>
    <w:rsid w:val="003B3158"/>
    <w:rsid w:val="003C091D"/>
    <w:rsid w:val="003C1080"/>
    <w:rsid w:val="003C78C3"/>
    <w:rsid w:val="003D281C"/>
    <w:rsid w:val="003D3FC6"/>
    <w:rsid w:val="003D61D0"/>
    <w:rsid w:val="003E1627"/>
    <w:rsid w:val="003E54AF"/>
    <w:rsid w:val="003E6D80"/>
    <w:rsid w:val="004019C4"/>
    <w:rsid w:val="00402432"/>
    <w:rsid w:val="00405B4A"/>
    <w:rsid w:val="00432000"/>
    <w:rsid w:val="00446458"/>
    <w:rsid w:val="00450077"/>
    <w:rsid w:val="00453877"/>
    <w:rsid w:val="00463310"/>
    <w:rsid w:val="00483295"/>
    <w:rsid w:val="004976D7"/>
    <w:rsid w:val="00497DBD"/>
    <w:rsid w:val="00497DC0"/>
    <w:rsid w:val="004A4A9B"/>
    <w:rsid w:val="004B6BFC"/>
    <w:rsid w:val="004C09F0"/>
    <w:rsid w:val="004C39C5"/>
    <w:rsid w:val="004C486A"/>
    <w:rsid w:val="004D41F6"/>
    <w:rsid w:val="004F0971"/>
    <w:rsid w:val="004F2E7B"/>
    <w:rsid w:val="004F39DC"/>
    <w:rsid w:val="004F76C4"/>
    <w:rsid w:val="004F7999"/>
    <w:rsid w:val="00504575"/>
    <w:rsid w:val="00505A2D"/>
    <w:rsid w:val="00505C44"/>
    <w:rsid w:val="00510417"/>
    <w:rsid w:val="00511666"/>
    <w:rsid w:val="00515E4E"/>
    <w:rsid w:val="00532ACA"/>
    <w:rsid w:val="005364FD"/>
    <w:rsid w:val="00537B69"/>
    <w:rsid w:val="00556626"/>
    <w:rsid w:val="00564627"/>
    <w:rsid w:val="00565976"/>
    <w:rsid w:val="0057148B"/>
    <w:rsid w:val="00572DFD"/>
    <w:rsid w:val="00584848"/>
    <w:rsid w:val="00586606"/>
    <w:rsid w:val="005C7D9E"/>
    <w:rsid w:val="005D05C3"/>
    <w:rsid w:val="005F2C92"/>
    <w:rsid w:val="005F2DA0"/>
    <w:rsid w:val="005F6A14"/>
    <w:rsid w:val="006040E8"/>
    <w:rsid w:val="00612AB2"/>
    <w:rsid w:val="00612EA5"/>
    <w:rsid w:val="00630F0C"/>
    <w:rsid w:val="0063107E"/>
    <w:rsid w:val="00636BD5"/>
    <w:rsid w:val="006552B0"/>
    <w:rsid w:val="00665BDB"/>
    <w:rsid w:val="00671E73"/>
    <w:rsid w:val="0067368F"/>
    <w:rsid w:val="006867F9"/>
    <w:rsid w:val="0068718C"/>
    <w:rsid w:val="00697C5E"/>
    <w:rsid w:val="006A4636"/>
    <w:rsid w:val="006A497E"/>
    <w:rsid w:val="006C6457"/>
    <w:rsid w:val="006C7FB3"/>
    <w:rsid w:val="006D3F2C"/>
    <w:rsid w:val="006E2481"/>
    <w:rsid w:val="006E2ABD"/>
    <w:rsid w:val="006E33C7"/>
    <w:rsid w:val="006F6F48"/>
    <w:rsid w:val="00700AE1"/>
    <w:rsid w:val="00701841"/>
    <w:rsid w:val="0070216F"/>
    <w:rsid w:val="007119EF"/>
    <w:rsid w:val="00711CDC"/>
    <w:rsid w:val="00713388"/>
    <w:rsid w:val="00713FF7"/>
    <w:rsid w:val="00714510"/>
    <w:rsid w:val="00721B3A"/>
    <w:rsid w:val="00723BBF"/>
    <w:rsid w:val="00726D90"/>
    <w:rsid w:val="00730C62"/>
    <w:rsid w:val="007312DC"/>
    <w:rsid w:val="00733213"/>
    <w:rsid w:val="00734A9F"/>
    <w:rsid w:val="00744543"/>
    <w:rsid w:val="007455EA"/>
    <w:rsid w:val="00747A28"/>
    <w:rsid w:val="00747D8C"/>
    <w:rsid w:val="00753EA5"/>
    <w:rsid w:val="00757A75"/>
    <w:rsid w:val="00762C7E"/>
    <w:rsid w:val="00765726"/>
    <w:rsid w:val="00773983"/>
    <w:rsid w:val="00775B67"/>
    <w:rsid w:val="00776740"/>
    <w:rsid w:val="007770AF"/>
    <w:rsid w:val="007834C3"/>
    <w:rsid w:val="00785149"/>
    <w:rsid w:val="007855F6"/>
    <w:rsid w:val="0079084E"/>
    <w:rsid w:val="00793AC3"/>
    <w:rsid w:val="007A0F4E"/>
    <w:rsid w:val="007A2E76"/>
    <w:rsid w:val="007A753E"/>
    <w:rsid w:val="007B2875"/>
    <w:rsid w:val="007C2544"/>
    <w:rsid w:val="007C6CDD"/>
    <w:rsid w:val="007D2ACB"/>
    <w:rsid w:val="007E2BCD"/>
    <w:rsid w:val="007E59C9"/>
    <w:rsid w:val="007F0E89"/>
    <w:rsid w:val="00805DC2"/>
    <w:rsid w:val="00807463"/>
    <w:rsid w:val="00811C44"/>
    <w:rsid w:val="00821BA9"/>
    <w:rsid w:val="00824586"/>
    <w:rsid w:val="00844DBD"/>
    <w:rsid w:val="00862F4C"/>
    <w:rsid w:val="00871C67"/>
    <w:rsid w:val="00890230"/>
    <w:rsid w:val="00893331"/>
    <w:rsid w:val="008954DC"/>
    <w:rsid w:val="008A49CD"/>
    <w:rsid w:val="008B63D7"/>
    <w:rsid w:val="008C1185"/>
    <w:rsid w:val="008D35AB"/>
    <w:rsid w:val="008D4D74"/>
    <w:rsid w:val="008D5BF9"/>
    <w:rsid w:val="008E3B2C"/>
    <w:rsid w:val="008F325B"/>
    <w:rsid w:val="008F4F90"/>
    <w:rsid w:val="008F6EB7"/>
    <w:rsid w:val="009049E4"/>
    <w:rsid w:val="0091207B"/>
    <w:rsid w:val="009217DE"/>
    <w:rsid w:val="00923FA4"/>
    <w:rsid w:val="00930417"/>
    <w:rsid w:val="0093295A"/>
    <w:rsid w:val="009444D9"/>
    <w:rsid w:val="0094698A"/>
    <w:rsid w:val="009600A1"/>
    <w:rsid w:val="0096056A"/>
    <w:rsid w:val="00962337"/>
    <w:rsid w:val="00962861"/>
    <w:rsid w:val="0096589C"/>
    <w:rsid w:val="00971B78"/>
    <w:rsid w:val="00990783"/>
    <w:rsid w:val="00991E88"/>
    <w:rsid w:val="009930C9"/>
    <w:rsid w:val="00994592"/>
    <w:rsid w:val="009A16CA"/>
    <w:rsid w:val="009A5485"/>
    <w:rsid w:val="009B1116"/>
    <w:rsid w:val="009B1FF7"/>
    <w:rsid w:val="009D3F03"/>
    <w:rsid w:val="009D70CE"/>
    <w:rsid w:val="009F1CFC"/>
    <w:rsid w:val="00A114EC"/>
    <w:rsid w:val="00A17271"/>
    <w:rsid w:val="00A21010"/>
    <w:rsid w:val="00A26EE1"/>
    <w:rsid w:val="00A27FAB"/>
    <w:rsid w:val="00A37400"/>
    <w:rsid w:val="00A37D6A"/>
    <w:rsid w:val="00A50DBB"/>
    <w:rsid w:val="00A50F6F"/>
    <w:rsid w:val="00A57CC4"/>
    <w:rsid w:val="00A639F3"/>
    <w:rsid w:val="00A653A1"/>
    <w:rsid w:val="00A66AAD"/>
    <w:rsid w:val="00A73DDD"/>
    <w:rsid w:val="00A757AA"/>
    <w:rsid w:val="00A820DB"/>
    <w:rsid w:val="00AA255F"/>
    <w:rsid w:val="00AB02F5"/>
    <w:rsid w:val="00AB3133"/>
    <w:rsid w:val="00AB3CAE"/>
    <w:rsid w:val="00AB4008"/>
    <w:rsid w:val="00AB7D8C"/>
    <w:rsid w:val="00AC4036"/>
    <w:rsid w:val="00AC4236"/>
    <w:rsid w:val="00AC4F20"/>
    <w:rsid w:val="00AD1DCF"/>
    <w:rsid w:val="00AD3E65"/>
    <w:rsid w:val="00AE2EDC"/>
    <w:rsid w:val="00AE4822"/>
    <w:rsid w:val="00AF18BD"/>
    <w:rsid w:val="00AF1BDD"/>
    <w:rsid w:val="00B0027A"/>
    <w:rsid w:val="00B00CE8"/>
    <w:rsid w:val="00B01135"/>
    <w:rsid w:val="00B0181B"/>
    <w:rsid w:val="00B04D05"/>
    <w:rsid w:val="00B15369"/>
    <w:rsid w:val="00B21859"/>
    <w:rsid w:val="00B24B5D"/>
    <w:rsid w:val="00B33DE1"/>
    <w:rsid w:val="00B3488E"/>
    <w:rsid w:val="00B36D6F"/>
    <w:rsid w:val="00B37818"/>
    <w:rsid w:val="00B406E1"/>
    <w:rsid w:val="00B600EB"/>
    <w:rsid w:val="00B625C8"/>
    <w:rsid w:val="00B92CFA"/>
    <w:rsid w:val="00BB123F"/>
    <w:rsid w:val="00BB1C63"/>
    <w:rsid w:val="00BB2725"/>
    <w:rsid w:val="00BC458D"/>
    <w:rsid w:val="00BD03D9"/>
    <w:rsid w:val="00BD3215"/>
    <w:rsid w:val="00BD3E7E"/>
    <w:rsid w:val="00BE1975"/>
    <w:rsid w:val="00BE1BE3"/>
    <w:rsid w:val="00BE233B"/>
    <w:rsid w:val="00BE50F2"/>
    <w:rsid w:val="00BE526F"/>
    <w:rsid w:val="00BE626F"/>
    <w:rsid w:val="00BF3C61"/>
    <w:rsid w:val="00BF5922"/>
    <w:rsid w:val="00C119A0"/>
    <w:rsid w:val="00C1253F"/>
    <w:rsid w:val="00C16325"/>
    <w:rsid w:val="00C363FB"/>
    <w:rsid w:val="00C40524"/>
    <w:rsid w:val="00C43C00"/>
    <w:rsid w:val="00C53CAB"/>
    <w:rsid w:val="00C64996"/>
    <w:rsid w:val="00C72282"/>
    <w:rsid w:val="00C72DC9"/>
    <w:rsid w:val="00C76ED1"/>
    <w:rsid w:val="00C86783"/>
    <w:rsid w:val="00C931CE"/>
    <w:rsid w:val="00CB1FFD"/>
    <w:rsid w:val="00CB2168"/>
    <w:rsid w:val="00CC562A"/>
    <w:rsid w:val="00CE744B"/>
    <w:rsid w:val="00CF0F2F"/>
    <w:rsid w:val="00CF3651"/>
    <w:rsid w:val="00D051EE"/>
    <w:rsid w:val="00D060B6"/>
    <w:rsid w:val="00D13110"/>
    <w:rsid w:val="00D2195E"/>
    <w:rsid w:val="00D22EB5"/>
    <w:rsid w:val="00D25C57"/>
    <w:rsid w:val="00D30C5E"/>
    <w:rsid w:val="00D32A7E"/>
    <w:rsid w:val="00D46862"/>
    <w:rsid w:val="00D5667A"/>
    <w:rsid w:val="00D60117"/>
    <w:rsid w:val="00D64C24"/>
    <w:rsid w:val="00D7228B"/>
    <w:rsid w:val="00D75570"/>
    <w:rsid w:val="00D9041E"/>
    <w:rsid w:val="00D932EB"/>
    <w:rsid w:val="00D939BE"/>
    <w:rsid w:val="00D955B1"/>
    <w:rsid w:val="00D95D66"/>
    <w:rsid w:val="00D962D7"/>
    <w:rsid w:val="00DA42C4"/>
    <w:rsid w:val="00DA5766"/>
    <w:rsid w:val="00DB10AF"/>
    <w:rsid w:val="00DB6657"/>
    <w:rsid w:val="00DC249D"/>
    <w:rsid w:val="00DC6464"/>
    <w:rsid w:val="00DC6949"/>
    <w:rsid w:val="00DC70FD"/>
    <w:rsid w:val="00DD1076"/>
    <w:rsid w:val="00DD13FE"/>
    <w:rsid w:val="00DD7A89"/>
    <w:rsid w:val="00DE4958"/>
    <w:rsid w:val="00DE7AEF"/>
    <w:rsid w:val="00DE7CDD"/>
    <w:rsid w:val="00E05C61"/>
    <w:rsid w:val="00E11685"/>
    <w:rsid w:val="00E12070"/>
    <w:rsid w:val="00E13F98"/>
    <w:rsid w:val="00E1577C"/>
    <w:rsid w:val="00E17823"/>
    <w:rsid w:val="00E26122"/>
    <w:rsid w:val="00E323B4"/>
    <w:rsid w:val="00E338DD"/>
    <w:rsid w:val="00E451A1"/>
    <w:rsid w:val="00E50527"/>
    <w:rsid w:val="00E605E9"/>
    <w:rsid w:val="00E74025"/>
    <w:rsid w:val="00E76CD8"/>
    <w:rsid w:val="00E80E71"/>
    <w:rsid w:val="00E90056"/>
    <w:rsid w:val="00E91F8A"/>
    <w:rsid w:val="00E93953"/>
    <w:rsid w:val="00E95503"/>
    <w:rsid w:val="00EB16D2"/>
    <w:rsid w:val="00EB1A19"/>
    <w:rsid w:val="00EB3AEB"/>
    <w:rsid w:val="00EE1184"/>
    <w:rsid w:val="00EE3A52"/>
    <w:rsid w:val="00EF2056"/>
    <w:rsid w:val="00EF72FF"/>
    <w:rsid w:val="00EF7BD1"/>
    <w:rsid w:val="00F01710"/>
    <w:rsid w:val="00F07C41"/>
    <w:rsid w:val="00F214E2"/>
    <w:rsid w:val="00F36F90"/>
    <w:rsid w:val="00F60FC8"/>
    <w:rsid w:val="00F6617A"/>
    <w:rsid w:val="00F706D9"/>
    <w:rsid w:val="00F716C9"/>
    <w:rsid w:val="00F72F63"/>
    <w:rsid w:val="00F85AD4"/>
    <w:rsid w:val="00F90BFB"/>
    <w:rsid w:val="00F95583"/>
    <w:rsid w:val="00F96F73"/>
    <w:rsid w:val="00F97FD2"/>
    <w:rsid w:val="00FB2E4A"/>
    <w:rsid w:val="00FC46FE"/>
    <w:rsid w:val="00FC652C"/>
    <w:rsid w:val="00FC693B"/>
    <w:rsid w:val="00FD5526"/>
    <w:rsid w:val="00FD6469"/>
    <w:rsid w:val="00FE046C"/>
    <w:rsid w:val="00FE3D42"/>
    <w:rsid w:val="00FE6533"/>
    <w:rsid w:val="00FF26E1"/>
    <w:rsid w:val="00FF5E3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17199"/>
  <w15:chartTrackingRefBased/>
  <w15:docId w15:val="{A483EA51-B10D-4EB1-A3C4-76F086F24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201B2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unhideWhenUsed/>
    <w:qFormat/>
    <w:rsid w:val="00DD1076"/>
    <w:pPr>
      <w:keepNext/>
      <w:keepLines/>
      <w:spacing w:before="240" w:after="0"/>
      <w:jc w:val="center"/>
      <w:outlineLvl w:val="1"/>
    </w:pPr>
    <w:rPr>
      <w:rFonts w:asciiTheme="majorHAnsi" w:eastAsiaTheme="majorEastAsia" w:hAnsiTheme="majorHAnsi" w:cstheme="majorBidi"/>
      <w:color w:val="2E74B5" w:themeColor="accent1" w:themeShade="BF"/>
      <w:sz w:val="26"/>
      <w:szCs w:val="26"/>
    </w:rPr>
  </w:style>
  <w:style w:type="paragraph" w:styleId="Nagwek5">
    <w:name w:val="heading 5"/>
    <w:basedOn w:val="Normalny"/>
    <w:next w:val="Normalny"/>
    <w:link w:val="Nagwek5Znak"/>
    <w:uiPriority w:val="9"/>
    <w:semiHidden/>
    <w:unhideWhenUsed/>
    <w:qFormat/>
    <w:rsid w:val="00D32A7E"/>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semiHidden/>
    <w:rsid w:val="00201B2A"/>
    <w:pPr>
      <w:tabs>
        <w:tab w:val="center" w:pos="4536"/>
        <w:tab w:val="right" w:pos="9072"/>
      </w:tabs>
      <w:suppressAutoHyphens/>
      <w:spacing w:after="200" w:line="276" w:lineRule="auto"/>
    </w:pPr>
    <w:rPr>
      <w:rFonts w:ascii="Calibri" w:eastAsia="Times New Roman" w:hAnsi="Calibri" w:cs="Calibri"/>
      <w:lang w:val="en-US" w:bidi="en-US"/>
    </w:rPr>
  </w:style>
  <w:style w:type="character" w:customStyle="1" w:styleId="NagwekZnak">
    <w:name w:val="Nagłówek Znak"/>
    <w:basedOn w:val="Domylnaczcionkaakapitu"/>
    <w:link w:val="Nagwek"/>
    <w:semiHidden/>
    <w:rsid w:val="00201B2A"/>
    <w:rPr>
      <w:rFonts w:ascii="Calibri" w:eastAsia="Times New Roman" w:hAnsi="Calibri" w:cs="Calibri"/>
      <w:lang w:val="en-US" w:bidi="en-US"/>
    </w:rPr>
  </w:style>
  <w:style w:type="character" w:customStyle="1" w:styleId="Nagwek2Znak">
    <w:name w:val="Nagłówek 2 Znak"/>
    <w:basedOn w:val="Domylnaczcionkaakapitu"/>
    <w:link w:val="Nagwek2"/>
    <w:uiPriority w:val="9"/>
    <w:rsid w:val="00DD1076"/>
    <w:rPr>
      <w:rFonts w:asciiTheme="majorHAnsi" w:eastAsiaTheme="majorEastAsia" w:hAnsiTheme="majorHAnsi" w:cstheme="majorBidi"/>
      <w:color w:val="2E74B5" w:themeColor="accent1" w:themeShade="BF"/>
      <w:sz w:val="26"/>
      <w:szCs w:val="26"/>
    </w:rPr>
  </w:style>
  <w:style w:type="character" w:customStyle="1" w:styleId="Nagwek1Znak">
    <w:name w:val="Nagłówek 1 Znak"/>
    <w:basedOn w:val="Domylnaczcionkaakapitu"/>
    <w:link w:val="Nagwek1"/>
    <w:uiPriority w:val="9"/>
    <w:rsid w:val="00201B2A"/>
    <w:rPr>
      <w:rFonts w:asciiTheme="majorHAnsi" w:eastAsiaTheme="majorEastAsia" w:hAnsiTheme="majorHAnsi" w:cstheme="majorBidi"/>
      <w:color w:val="2E74B5" w:themeColor="accent1" w:themeShade="BF"/>
      <w:sz w:val="32"/>
      <w:szCs w:val="32"/>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
    <w:basedOn w:val="Normalny"/>
    <w:link w:val="AkapitzlistZnak"/>
    <w:uiPriority w:val="34"/>
    <w:qFormat/>
    <w:rsid w:val="00201B2A"/>
    <w:pPr>
      <w:ind w:left="720"/>
      <w:contextualSpacing/>
    </w:pPr>
  </w:style>
  <w:style w:type="paragraph" w:styleId="Tekstpodstawowy">
    <w:name w:val="Body Text"/>
    <w:basedOn w:val="Normalny"/>
    <w:link w:val="TekstpodstawowyZnak"/>
    <w:uiPriority w:val="1"/>
    <w:qFormat/>
    <w:rsid w:val="000958DB"/>
    <w:pPr>
      <w:widowControl w:val="0"/>
      <w:autoSpaceDE w:val="0"/>
      <w:autoSpaceDN w:val="0"/>
      <w:spacing w:after="0" w:line="240" w:lineRule="auto"/>
    </w:pPr>
    <w:rPr>
      <w:rFonts w:ascii="Times New Roman" w:eastAsia="Times New Roman" w:hAnsi="Times New Roman" w:cs="Times New Roman"/>
    </w:rPr>
  </w:style>
  <w:style w:type="character" w:customStyle="1" w:styleId="TekstpodstawowyZnak">
    <w:name w:val="Tekst podstawowy Znak"/>
    <w:basedOn w:val="Domylnaczcionkaakapitu"/>
    <w:link w:val="Tekstpodstawowy"/>
    <w:uiPriority w:val="1"/>
    <w:rsid w:val="000958DB"/>
    <w:rPr>
      <w:rFonts w:ascii="Times New Roman" w:eastAsia="Times New Roman" w:hAnsi="Times New Roman" w:cs="Times New Roman"/>
    </w:rPr>
  </w:style>
  <w:style w:type="paragraph" w:styleId="Bezodstpw">
    <w:name w:val="No Spacing"/>
    <w:link w:val="BezodstpwZnak"/>
    <w:uiPriority w:val="1"/>
    <w:qFormat/>
    <w:rsid w:val="00D7228B"/>
    <w:pPr>
      <w:spacing w:after="0" w:line="240" w:lineRule="auto"/>
    </w:pPr>
    <w:rPr>
      <w:rFonts w:ascii="Calibri" w:eastAsia="Calibri" w:hAnsi="Calibri" w:cs="Calibri"/>
      <w:lang w:eastAsia="pl-PL"/>
    </w:rPr>
  </w:style>
  <w:style w:type="paragraph" w:styleId="Tekstdymka">
    <w:name w:val="Balloon Text"/>
    <w:basedOn w:val="Normalny"/>
    <w:link w:val="TekstdymkaZnak"/>
    <w:uiPriority w:val="99"/>
    <w:semiHidden/>
    <w:unhideWhenUsed/>
    <w:rsid w:val="007312D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312DC"/>
    <w:rPr>
      <w:rFonts w:ascii="Segoe UI" w:hAnsi="Segoe UI" w:cs="Segoe UI"/>
      <w:sz w:val="18"/>
      <w:szCs w:val="18"/>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link w:val="Akapitzlist"/>
    <w:uiPriority w:val="34"/>
    <w:qFormat/>
    <w:rsid w:val="00C53CAB"/>
  </w:style>
  <w:style w:type="paragraph" w:customStyle="1" w:styleId="Proc">
    <w:name w:val="Proc"/>
    <w:basedOn w:val="Nagwek1"/>
    <w:link w:val="ProcZnak"/>
    <w:qFormat/>
    <w:rsid w:val="000E6EEA"/>
    <w:pPr>
      <w:keepNext w:val="0"/>
      <w:keepLines w:val="0"/>
      <w:numPr>
        <w:numId w:val="33"/>
      </w:numPr>
      <w:spacing w:after="160"/>
    </w:pPr>
    <w:rPr>
      <w:rFonts w:ascii="Calibri" w:eastAsia="Calibri" w:hAnsi="Calibri" w:cs="Calibri"/>
      <w:color w:val="2E75B5"/>
      <w:sz w:val="28"/>
      <w:szCs w:val="28"/>
      <w:lang w:eastAsia="pl-PL"/>
    </w:rPr>
  </w:style>
  <w:style w:type="character" w:customStyle="1" w:styleId="ProcZnak">
    <w:name w:val="Proc Znak"/>
    <w:basedOn w:val="Nagwek1Znak"/>
    <w:link w:val="Proc"/>
    <w:rsid w:val="000E6EEA"/>
    <w:rPr>
      <w:rFonts w:ascii="Calibri" w:eastAsia="Calibri" w:hAnsi="Calibri" w:cs="Calibri"/>
      <w:color w:val="2E75B5"/>
      <w:sz w:val="28"/>
      <w:szCs w:val="28"/>
      <w:lang w:eastAsia="pl-PL"/>
    </w:rPr>
  </w:style>
  <w:style w:type="paragraph" w:customStyle="1" w:styleId="Proc2">
    <w:name w:val="Proc 2"/>
    <w:basedOn w:val="Nagwek2"/>
    <w:link w:val="Proc2Znak"/>
    <w:qFormat/>
    <w:rsid w:val="00346472"/>
    <w:pPr>
      <w:keepNext w:val="0"/>
      <w:keepLines w:val="0"/>
      <w:spacing w:after="160"/>
    </w:pPr>
    <w:rPr>
      <w:rFonts w:ascii="Calibri" w:eastAsia="Calibri" w:hAnsi="Calibri" w:cs="Calibri"/>
      <w:sz w:val="24"/>
      <w:szCs w:val="24"/>
      <w:lang w:eastAsia="pl-PL"/>
    </w:rPr>
  </w:style>
  <w:style w:type="character" w:customStyle="1" w:styleId="Proc2Znak">
    <w:name w:val="Proc 2 Znak"/>
    <w:basedOn w:val="Nagwek2Znak"/>
    <w:link w:val="Proc2"/>
    <w:rsid w:val="00346472"/>
    <w:rPr>
      <w:rFonts w:ascii="Calibri" w:eastAsia="Calibri" w:hAnsi="Calibri" w:cs="Calibri"/>
      <w:color w:val="2E74B5" w:themeColor="accent1" w:themeShade="BF"/>
      <w:sz w:val="24"/>
      <w:szCs w:val="24"/>
      <w:lang w:eastAsia="pl-PL"/>
    </w:rPr>
  </w:style>
  <w:style w:type="character" w:customStyle="1" w:styleId="Nagwek5Znak">
    <w:name w:val="Nagłówek 5 Znak"/>
    <w:basedOn w:val="Domylnaczcionkaakapitu"/>
    <w:link w:val="Nagwek5"/>
    <w:uiPriority w:val="9"/>
    <w:semiHidden/>
    <w:rsid w:val="00D32A7E"/>
    <w:rPr>
      <w:rFonts w:asciiTheme="majorHAnsi" w:eastAsiaTheme="majorEastAsia" w:hAnsiTheme="majorHAnsi" w:cstheme="majorBidi"/>
      <w:color w:val="2E74B5" w:themeColor="accent1" w:themeShade="BF"/>
    </w:rPr>
  </w:style>
  <w:style w:type="character" w:styleId="Odwoaniedokomentarza">
    <w:name w:val="annotation reference"/>
    <w:basedOn w:val="Domylnaczcionkaakapitu"/>
    <w:uiPriority w:val="99"/>
    <w:semiHidden/>
    <w:unhideWhenUsed/>
    <w:rsid w:val="006552B0"/>
    <w:rPr>
      <w:sz w:val="16"/>
      <w:szCs w:val="16"/>
    </w:rPr>
  </w:style>
  <w:style w:type="paragraph" w:styleId="Tekstkomentarza">
    <w:name w:val="annotation text"/>
    <w:basedOn w:val="Normalny"/>
    <w:link w:val="TekstkomentarzaZnak"/>
    <w:uiPriority w:val="99"/>
    <w:unhideWhenUsed/>
    <w:rsid w:val="006552B0"/>
    <w:pPr>
      <w:spacing w:line="240" w:lineRule="auto"/>
    </w:pPr>
    <w:rPr>
      <w:sz w:val="20"/>
      <w:szCs w:val="20"/>
    </w:rPr>
  </w:style>
  <w:style w:type="character" w:customStyle="1" w:styleId="TekstkomentarzaZnak">
    <w:name w:val="Tekst komentarza Znak"/>
    <w:basedOn w:val="Domylnaczcionkaakapitu"/>
    <w:link w:val="Tekstkomentarza"/>
    <w:uiPriority w:val="99"/>
    <w:rsid w:val="006552B0"/>
    <w:rPr>
      <w:sz w:val="20"/>
      <w:szCs w:val="20"/>
    </w:rPr>
  </w:style>
  <w:style w:type="paragraph" w:styleId="Tematkomentarza">
    <w:name w:val="annotation subject"/>
    <w:basedOn w:val="Tekstkomentarza"/>
    <w:next w:val="Tekstkomentarza"/>
    <w:link w:val="TematkomentarzaZnak"/>
    <w:uiPriority w:val="99"/>
    <w:semiHidden/>
    <w:unhideWhenUsed/>
    <w:rsid w:val="006552B0"/>
    <w:rPr>
      <w:b/>
      <w:bCs/>
    </w:rPr>
  </w:style>
  <w:style w:type="character" w:customStyle="1" w:styleId="TematkomentarzaZnak">
    <w:name w:val="Temat komentarza Znak"/>
    <w:basedOn w:val="TekstkomentarzaZnak"/>
    <w:link w:val="Tematkomentarza"/>
    <w:uiPriority w:val="99"/>
    <w:semiHidden/>
    <w:rsid w:val="006552B0"/>
    <w:rPr>
      <w:b/>
      <w:bCs/>
      <w:sz w:val="20"/>
      <w:szCs w:val="20"/>
    </w:rPr>
  </w:style>
  <w:style w:type="character" w:customStyle="1" w:styleId="BezodstpwZnak">
    <w:name w:val="Bez odstępów Znak"/>
    <w:basedOn w:val="Domylnaczcionkaakapitu"/>
    <w:link w:val="Bezodstpw"/>
    <w:uiPriority w:val="1"/>
    <w:rsid w:val="00382448"/>
    <w:rPr>
      <w:rFonts w:ascii="Calibri" w:eastAsia="Calibri" w:hAnsi="Calibri" w:cs="Calibri"/>
      <w:lang w:eastAsia="pl-PL"/>
    </w:rPr>
  </w:style>
  <w:style w:type="paragraph" w:styleId="Poprawka">
    <w:name w:val="Revision"/>
    <w:hidden/>
    <w:uiPriority w:val="99"/>
    <w:semiHidden/>
    <w:rsid w:val="00DB10A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12D671-C584-46E1-8E4E-0FA853170A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1630</TotalTime>
  <Pages>20</Pages>
  <Words>6358</Words>
  <Characters>38152</Characters>
  <Application>Microsoft Office Word</Application>
  <DocSecurity>0</DocSecurity>
  <Lines>317</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Mariusz Wachowicz</dc:creator>
  <cp:keywords/>
  <dc:description/>
  <cp:lastModifiedBy>LGD Puszcza Białowieska</cp:lastModifiedBy>
  <cp:revision>65</cp:revision>
  <cp:lastPrinted>2026-04-13T10:30:00Z</cp:lastPrinted>
  <dcterms:created xsi:type="dcterms:W3CDTF">2026-03-06T08:27:00Z</dcterms:created>
  <dcterms:modified xsi:type="dcterms:W3CDTF">2026-10-15T09:19:00Z</dcterms:modified>
</cp:coreProperties>
</file>